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C32B" w14:textId="43562F55" w:rsidR="00E8483A" w:rsidRPr="00E8483A" w:rsidRDefault="00E8483A" w:rsidP="00E8483A">
      <w:pPr>
        <w:spacing w:after="0" w:line="240" w:lineRule="auto"/>
        <w:jc w:val="center"/>
        <w:rPr>
          <w:rFonts w:ascii="Times New Roman" w:hAnsi="Times New Roman" w:cs="Times New Roman"/>
          <w:b/>
        </w:rPr>
      </w:pPr>
      <w:r w:rsidRPr="00E8483A">
        <w:rPr>
          <w:rFonts w:ascii="Times New Roman" w:hAnsi="Times New Roman" w:cs="Times New Roman"/>
          <w:b/>
        </w:rPr>
        <w:t xml:space="preserve">Документ, содержащий измененную (скорректированную) информацию, опубликованную в отчете эмитента за </w:t>
      </w:r>
      <w:r w:rsidR="00953555">
        <w:rPr>
          <w:rFonts w:ascii="Times New Roman" w:hAnsi="Times New Roman" w:cs="Times New Roman"/>
          <w:b/>
        </w:rPr>
        <w:t>12 месяцев 2021 года</w:t>
      </w:r>
    </w:p>
    <w:p w14:paraId="1253AF9F" w14:textId="77777777" w:rsidR="00856D55" w:rsidRPr="00856D55" w:rsidRDefault="00856D55" w:rsidP="00856D55">
      <w:pPr>
        <w:autoSpaceDE w:val="0"/>
        <w:autoSpaceDN w:val="0"/>
        <w:spacing w:after="0" w:line="240" w:lineRule="auto"/>
        <w:rPr>
          <w:rFonts w:ascii="Times New Roman" w:eastAsia="Times New Roman" w:hAnsi="Times New Roman" w:cs="Times New Roman"/>
          <w:lang w:eastAsia="ru-RU"/>
        </w:rPr>
      </w:pP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9"/>
        <w:gridCol w:w="5928"/>
      </w:tblGrid>
      <w:tr w:rsidR="00856D55" w:rsidRPr="00856D55" w14:paraId="22ED0992" w14:textId="77777777" w:rsidTr="00ED1E64">
        <w:trPr>
          <w:cantSplit/>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14:paraId="2F852BC6" w14:textId="77777777" w:rsidR="00856D55" w:rsidRPr="00856D55" w:rsidRDefault="00856D55" w:rsidP="00856D55">
            <w:pPr>
              <w:autoSpaceDE w:val="0"/>
              <w:autoSpaceDN w:val="0"/>
              <w:spacing w:after="0" w:line="240" w:lineRule="auto"/>
              <w:jc w:val="center"/>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 Общие сведения</w:t>
            </w:r>
          </w:p>
        </w:tc>
      </w:tr>
      <w:tr w:rsidR="00D64A70" w:rsidRPr="00856D55" w14:paraId="26B221FF" w14:textId="77777777" w:rsidTr="00ED1E64">
        <w:tc>
          <w:tcPr>
            <w:tcW w:w="2096" w:type="pct"/>
            <w:tcBorders>
              <w:top w:val="single" w:sz="4" w:space="0" w:color="auto"/>
              <w:left w:val="single" w:sz="4" w:space="0" w:color="auto"/>
              <w:bottom w:val="single" w:sz="4" w:space="0" w:color="auto"/>
              <w:right w:val="single" w:sz="4" w:space="0" w:color="auto"/>
            </w:tcBorders>
            <w:vAlign w:val="center"/>
            <w:hideMark/>
          </w:tcPr>
          <w:p w14:paraId="7A94FA2E" w14:textId="167058EB"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1.1. Полное фирменное наименование эмитента</w:t>
            </w:r>
          </w:p>
        </w:tc>
        <w:tc>
          <w:tcPr>
            <w:tcW w:w="2904" w:type="pct"/>
            <w:tcBorders>
              <w:top w:val="single" w:sz="4" w:space="0" w:color="auto"/>
              <w:left w:val="single" w:sz="4" w:space="0" w:color="auto"/>
              <w:bottom w:val="single" w:sz="4" w:space="0" w:color="auto"/>
              <w:right w:val="single" w:sz="4" w:space="0" w:color="auto"/>
            </w:tcBorders>
            <w:vAlign w:val="center"/>
          </w:tcPr>
          <w:p w14:paraId="404EB63D" w14:textId="52754E5C"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Общество с ограниченной ответственностью «ВИС ФИНАНС»</w:t>
            </w:r>
          </w:p>
        </w:tc>
      </w:tr>
      <w:tr w:rsidR="00D64A70" w:rsidRPr="00856D55" w14:paraId="5960D7D2" w14:textId="77777777" w:rsidTr="00ED1E64">
        <w:tc>
          <w:tcPr>
            <w:tcW w:w="2096" w:type="pct"/>
            <w:tcBorders>
              <w:top w:val="single" w:sz="4" w:space="0" w:color="auto"/>
              <w:left w:val="single" w:sz="4" w:space="0" w:color="auto"/>
              <w:bottom w:val="single" w:sz="4" w:space="0" w:color="auto"/>
              <w:right w:val="single" w:sz="4" w:space="0" w:color="auto"/>
            </w:tcBorders>
            <w:vAlign w:val="center"/>
            <w:hideMark/>
          </w:tcPr>
          <w:p w14:paraId="1ACEF354" w14:textId="7649A71B"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1.2. Сокращенное фирменное наименование эмитента</w:t>
            </w:r>
          </w:p>
        </w:tc>
        <w:tc>
          <w:tcPr>
            <w:tcW w:w="2904" w:type="pct"/>
            <w:tcBorders>
              <w:top w:val="single" w:sz="4" w:space="0" w:color="auto"/>
              <w:left w:val="single" w:sz="4" w:space="0" w:color="auto"/>
              <w:bottom w:val="single" w:sz="4" w:space="0" w:color="auto"/>
              <w:right w:val="single" w:sz="4" w:space="0" w:color="auto"/>
            </w:tcBorders>
            <w:vAlign w:val="center"/>
          </w:tcPr>
          <w:p w14:paraId="1059A021" w14:textId="5239B36C"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ООО «ВИС ФИНАНС»</w:t>
            </w:r>
          </w:p>
        </w:tc>
      </w:tr>
      <w:tr w:rsidR="00D64A70" w:rsidRPr="00856D55" w14:paraId="2C73D0C1" w14:textId="77777777" w:rsidTr="00ED1E64">
        <w:tc>
          <w:tcPr>
            <w:tcW w:w="2096" w:type="pct"/>
            <w:tcBorders>
              <w:top w:val="single" w:sz="4" w:space="0" w:color="auto"/>
              <w:left w:val="single" w:sz="4" w:space="0" w:color="auto"/>
              <w:bottom w:val="single" w:sz="4" w:space="0" w:color="auto"/>
              <w:right w:val="single" w:sz="4" w:space="0" w:color="auto"/>
            </w:tcBorders>
            <w:vAlign w:val="center"/>
            <w:hideMark/>
          </w:tcPr>
          <w:p w14:paraId="73447837" w14:textId="7894BB04"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1.3. Место нахождения эмитента</w:t>
            </w:r>
          </w:p>
        </w:tc>
        <w:tc>
          <w:tcPr>
            <w:tcW w:w="2904" w:type="pct"/>
            <w:tcBorders>
              <w:top w:val="single" w:sz="4" w:space="0" w:color="auto"/>
              <w:left w:val="single" w:sz="4" w:space="0" w:color="auto"/>
              <w:bottom w:val="single" w:sz="4" w:space="0" w:color="auto"/>
              <w:right w:val="single" w:sz="4" w:space="0" w:color="auto"/>
            </w:tcBorders>
            <w:vAlign w:val="center"/>
          </w:tcPr>
          <w:p w14:paraId="24C4C986" w14:textId="714C81AD"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Российская Федерация, Ленинградская область, Гатчинский район, город Гатчина</w:t>
            </w:r>
          </w:p>
        </w:tc>
      </w:tr>
      <w:tr w:rsidR="00D64A70" w:rsidRPr="00856D55" w14:paraId="42FE8730" w14:textId="77777777" w:rsidTr="00ED1E64">
        <w:tc>
          <w:tcPr>
            <w:tcW w:w="2096" w:type="pct"/>
            <w:tcBorders>
              <w:top w:val="single" w:sz="4" w:space="0" w:color="auto"/>
              <w:left w:val="single" w:sz="4" w:space="0" w:color="auto"/>
              <w:bottom w:val="single" w:sz="4" w:space="0" w:color="auto"/>
              <w:right w:val="single" w:sz="4" w:space="0" w:color="auto"/>
            </w:tcBorders>
            <w:vAlign w:val="center"/>
            <w:hideMark/>
          </w:tcPr>
          <w:p w14:paraId="721C42FE" w14:textId="6BE6468A"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1.4. ОГРН эмитента</w:t>
            </w:r>
          </w:p>
        </w:tc>
        <w:tc>
          <w:tcPr>
            <w:tcW w:w="2904" w:type="pct"/>
            <w:tcBorders>
              <w:top w:val="single" w:sz="4" w:space="0" w:color="auto"/>
              <w:left w:val="single" w:sz="4" w:space="0" w:color="auto"/>
              <w:bottom w:val="single" w:sz="4" w:space="0" w:color="auto"/>
              <w:right w:val="single" w:sz="4" w:space="0" w:color="auto"/>
            </w:tcBorders>
            <w:vAlign w:val="center"/>
          </w:tcPr>
          <w:p w14:paraId="41430408" w14:textId="688E0D9B"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1194704013350</w:t>
            </w:r>
          </w:p>
        </w:tc>
      </w:tr>
      <w:tr w:rsidR="00D64A70" w:rsidRPr="00856D55" w14:paraId="26CAE8C5" w14:textId="77777777" w:rsidTr="00ED1E64">
        <w:tc>
          <w:tcPr>
            <w:tcW w:w="2096" w:type="pct"/>
            <w:tcBorders>
              <w:top w:val="single" w:sz="4" w:space="0" w:color="auto"/>
              <w:left w:val="single" w:sz="4" w:space="0" w:color="auto"/>
              <w:bottom w:val="single" w:sz="4" w:space="0" w:color="auto"/>
              <w:right w:val="single" w:sz="4" w:space="0" w:color="auto"/>
            </w:tcBorders>
            <w:vAlign w:val="center"/>
            <w:hideMark/>
          </w:tcPr>
          <w:p w14:paraId="399525F0" w14:textId="00B94945"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1.5. ИНН эмитента</w:t>
            </w:r>
          </w:p>
        </w:tc>
        <w:tc>
          <w:tcPr>
            <w:tcW w:w="2904" w:type="pct"/>
            <w:tcBorders>
              <w:top w:val="single" w:sz="4" w:space="0" w:color="auto"/>
              <w:left w:val="single" w:sz="4" w:space="0" w:color="auto"/>
              <w:bottom w:val="single" w:sz="4" w:space="0" w:color="auto"/>
              <w:right w:val="single" w:sz="4" w:space="0" w:color="auto"/>
            </w:tcBorders>
            <w:vAlign w:val="center"/>
          </w:tcPr>
          <w:p w14:paraId="29DD3870" w14:textId="2E30FDA4"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eastAsia="ru-RU"/>
              </w:rPr>
            </w:pPr>
            <w:r w:rsidRPr="00DB3643">
              <w:rPr>
                <w:rFonts w:ascii="Times New Roman" w:hAnsi="Times New Roman" w:cs="Times New Roman"/>
                <w:b/>
                <w:i/>
                <w:sz w:val="20"/>
              </w:rPr>
              <w:t>4705081944</w:t>
            </w:r>
          </w:p>
        </w:tc>
      </w:tr>
      <w:tr w:rsidR="00D64A70" w:rsidRPr="00856D55" w14:paraId="6F7C582E" w14:textId="77777777" w:rsidTr="00ED1E64">
        <w:tc>
          <w:tcPr>
            <w:tcW w:w="2096" w:type="pct"/>
            <w:tcBorders>
              <w:top w:val="single" w:sz="4" w:space="0" w:color="auto"/>
              <w:left w:val="single" w:sz="4" w:space="0" w:color="auto"/>
              <w:bottom w:val="single" w:sz="4" w:space="0" w:color="auto"/>
              <w:right w:val="single" w:sz="4" w:space="0" w:color="auto"/>
            </w:tcBorders>
            <w:vAlign w:val="center"/>
            <w:hideMark/>
          </w:tcPr>
          <w:p w14:paraId="51509D5D" w14:textId="35B91459"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1.6. Уникальный код эмитента, присвоенный регистрирующим органом</w:t>
            </w:r>
          </w:p>
        </w:tc>
        <w:tc>
          <w:tcPr>
            <w:tcW w:w="2904" w:type="pct"/>
            <w:tcBorders>
              <w:top w:val="single" w:sz="4" w:space="0" w:color="auto"/>
              <w:left w:val="single" w:sz="4" w:space="0" w:color="auto"/>
              <w:bottom w:val="single" w:sz="4" w:space="0" w:color="auto"/>
              <w:right w:val="single" w:sz="4" w:space="0" w:color="auto"/>
            </w:tcBorders>
            <w:vAlign w:val="center"/>
          </w:tcPr>
          <w:p w14:paraId="1CB1E3C9" w14:textId="15472819" w:rsidR="00D64A70" w:rsidRPr="007802FC" w:rsidRDefault="00D64A70" w:rsidP="00D64A70">
            <w:pPr>
              <w:autoSpaceDE w:val="0"/>
              <w:autoSpaceDN w:val="0"/>
              <w:spacing w:after="0" w:line="240" w:lineRule="auto"/>
              <w:ind w:left="57"/>
              <w:rPr>
                <w:rFonts w:ascii="Times New Roman" w:eastAsia="Times New Roman" w:hAnsi="Times New Roman" w:cs="Times New Roman"/>
                <w:b/>
                <w:i/>
                <w:sz w:val="20"/>
                <w:szCs w:val="20"/>
                <w:lang w:val="en-US" w:eastAsia="ru-RU"/>
              </w:rPr>
            </w:pPr>
            <w:r w:rsidRPr="00DB3643">
              <w:rPr>
                <w:rFonts w:ascii="Times New Roman" w:hAnsi="Times New Roman" w:cs="Times New Roman"/>
                <w:b/>
                <w:i/>
                <w:sz w:val="20"/>
              </w:rPr>
              <w:t>00554-R</w:t>
            </w:r>
          </w:p>
        </w:tc>
      </w:tr>
      <w:tr w:rsidR="00D64A70" w:rsidRPr="00856D55" w14:paraId="2B260A91" w14:textId="77777777" w:rsidTr="00ED1E64">
        <w:tc>
          <w:tcPr>
            <w:tcW w:w="2096" w:type="pct"/>
            <w:tcBorders>
              <w:top w:val="single" w:sz="4" w:space="0" w:color="auto"/>
              <w:left w:val="single" w:sz="4" w:space="0" w:color="auto"/>
              <w:bottom w:val="single" w:sz="4" w:space="0" w:color="auto"/>
              <w:right w:val="single" w:sz="4" w:space="0" w:color="auto"/>
            </w:tcBorders>
            <w:vAlign w:val="center"/>
            <w:hideMark/>
          </w:tcPr>
          <w:p w14:paraId="104FC577" w14:textId="788D592D" w:rsidR="00D64A70" w:rsidRPr="00856D55" w:rsidRDefault="00D64A70" w:rsidP="00D64A70">
            <w:pPr>
              <w:autoSpaceDE w:val="0"/>
              <w:autoSpaceDN w:val="0"/>
              <w:spacing w:after="0" w:line="240" w:lineRule="auto"/>
              <w:ind w:left="57"/>
              <w:rPr>
                <w:rFonts w:ascii="Times New Roman" w:eastAsia="Times New Roman" w:hAnsi="Times New Roman" w:cs="Times New Roman"/>
                <w:sz w:val="20"/>
                <w:szCs w:val="20"/>
                <w:lang w:eastAsia="ru-RU"/>
              </w:rPr>
            </w:pPr>
            <w:r w:rsidRPr="00856D55">
              <w:rPr>
                <w:rFonts w:ascii="Times New Roman" w:eastAsia="Times New Roman" w:hAnsi="Times New Roman" w:cs="Times New Roman"/>
                <w:sz w:val="20"/>
                <w:szCs w:val="20"/>
                <w:lang w:eastAsia="ru-RU"/>
              </w:rPr>
              <w:t>1.7. Адрес страницы в сети Интернет, используемой эмитентом для раскрытия информации</w:t>
            </w:r>
          </w:p>
        </w:tc>
        <w:tc>
          <w:tcPr>
            <w:tcW w:w="2904" w:type="pct"/>
            <w:tcBorders>
              <w:top w:val="single" w:sz="4" w:space="0" w:color="auto"/>
              <w:left w:val="single" w:sz="4" w:space="0" w:color="auto"/>
              <w:bottom w:val="single" w:sz="4" w:space="0" w:color="auto"/>
              <w:right w:val="single" w:sz="4" w:space="0" w:color="auto"/>
            </w:tcBorders>
            <w:vAlign w:val="center"/>
          </w:tcPr>
          <w:p w14:paraId="46630EDE" w14:textId="77777777" w:rsidR="00D64A70" w:rsidRDefault="002B7953" w:rsidP="00D64A70">
            <w:pPr>
              <w:spacing w:after="0" w:line="240" w:lineRule="auto"/>
              <w:ind w:left="57" w:right="57"/>
              <w:rPr>
                <w:rFonts w:ascii="Times New Roman" w:hAnsi="Times New Roman" w:cs="Times New Roman"/>
                <w:b/>
                <w:i/>
                <w:sz w:val="20"/>
              </w:rPr>
            </w:pPr>
            <w:hyperlink r:id="rId8" w:history="1">
              <w:r w:rsidR="00D64A70" w:rsidRPr="00DB3643">
                <w:rPr>
                  <w:rStyle w:val="a3"/>
                  <w:rFonts w:ascii="Times New Roman" w:hAnsi="Times New Roman" w:cs="Times New Roman"/>
                  <w:b/>
                  <w:i/>
                  <w:sz w:val="20"/>
                </w:rPr>
                <w:t>https://www.e-disclosure.ru/portal/company.aspx?id=38241</w:t>
              </w:r>
            </w:hyperlink>
            <w:r w:rsidR="00D64A70">
              <w:rPr>
                <w:rFonts w:ascii="Times New Roman" w:hAnsi="Times New Roman" w:cs="Times New Roman"/>
                <w:b/>
                <w:i/>
                <w:sz w:val="20"/>
              </w:rPr>
              <w:t>;</w:t>
            </w:r>
          </w:p>
          <w:p w14:paraId="5F57174F" w14:textId="613E26EC" w:rsidR="00D64A70" w:rsidRPr="005C3C5E" w:rsidRDefault="002B7953" w:rsidP="00D64A70">
            <w:pPr>
              <w:autoSpaceDE w:val="0"/>
              <w:autoSpaceDN w:val="0"/>
              <w:spacing w:after="0" w:line="240" w:lineRule="auto"/>
              <w:ind w:left="57"/>
              <w:rPr>
                <w:rFonts w:ascii="Times New Roman" w:eastAsia="Times New Roman" w:hAnsi="Times New Roman" w:cs="Times New Roman"/>
                <w:sz w:val="20"/>
                <w:szCs w:val="20"/>
                <w:lang w:eastAsia="ru-RU"/>
              </w:rPr>
            </w:pPr>
            <w:hyperlink r:id="rId9" w:history="1">
              <w:r w:rsidR="00D64A70" w:rsidRPr="00DB3643">
                <w:rPr>
                  <w:rStyle w:val="a3"/>
                  <w:rFonts w:ascii="Times New Roman" w:hAnsi="Times New Roman" w:cs="Times New Roman"/>
                  <w:b/>
                  <w:i/>
                  <w:sz w:val="20"/>
                </w:rPr>
                <w:t>https://finance.vis-group.ru/</w:t>
              </w:r>
            </w:hyperlink>
          </w:p>
        </w:tc>
      </w:tr>
      <w:tr w:rsidR="001E7BDD" w:rsidRPr="00856D55" w14:paraId="36CD32A9" w14:textId="77777777" w:rsidTr="00ED1E64">
        <w:tc>
          <w:tcPr>
            <w:tcW w:w="2096" w:type="pct"/>
            <w:tcBorders>
              <w:top w:val="single" w:sz="4" w:space="0" w:color="auto"/>
              <w:left w:val="single" w:sz="4" w:space="0" w:color="auto"/>
              <w:bottom w:val="single" w:sz="4" w:space="0" w:color="auto"/>
              <w:right w:val="single" w:sz="4" w:space="0" w:color="auto"/>
            </w:tcBorders>
            <w:vAlign w:val="center"/>
            <w:hideMark/>
          </w:tcPr>
          <w:p w14:paraId="6D70207C" w14:textId="77777777" w:rsidR="001E7BDD" w:rsidRPr="00435D23" w:rsidRDefault="001E7BDD" w:rsidP="00856D55">
            <w:pPr>
              <w:autoSpaceDE w:val="0"/>
              <w:autoSpaceDN w:val="0"/>
              <w:spacing w:after="0" w:line="240" w:lineRule="auto"/>
              <w:ind w:left="57"/>
              <w:rPr>
                <w:rFonts w:ascii="Times New Roman" w:eastAsia="Times New Roman" w:hAnsi="Times New Roman" w:cs="Times New Roman"/>
                <w:sz w:val="20"/>
                <w:szCs w:val="20"/>
                <w:lang w:eastAsia="ru-RU"/>
              </w:rPr>
            </w:pPr>
            <w:r w:rsidRPr="00435D23">
              <w:rPr>
                <w:rFonts w:ascii="Times New Roman" w:eastAsia="Times New Roman" w:hAnsi="Times New Roman" w:cs="Times New Roman"/>
                <w:sz w:val="20"/>
                <w:szCs w:val="20"/>
                <w:lang w:eastAsia="ru-RU"/>
              </w:rPr>
              <w:t>1.8. Дата наступления события (существенного факта), о котором составлено сообщение (если применимо)</w:t>
            </w:r>
          </w:p>
        </w:tc>
        <w:tc>
          <w:tcPr>
            <w:tcW w:w="2904" w:type="pct"/>
            <w:tcBorders>
              <w:top w:val="single" w:sz="4" w:space="0" w:color="auto"/>
              <w:left w:val="single" w:sz="4" w:space="0" w:color="auto"/>
              <w:bottom w:val="single" w:sz="4" w:space="0" w:color="auto"/>
              <w:right w:val="single" w:sz="4" w:space="0" w:color="auto"/>
            </w:tcBorders>
            <w:vAlign w:val="center"/>
          </w:tcPr>
          <w:p w14:paraId="019B1DA7" w14:textId="401EFE2C" w:rsidR="001E7BDD" w:rsidRPr="00435D23" w:rsidRDefault="00953555" w:rsidP="005B6C94">
            <w:pPr>
              <w:autoSpaceDE w:val="0"/>
              <w:autoSpaceDN w:val="0"/>
              <w:spacing w:after="0" w:line="240" w:lineRule="auto"/>
              <w:ind w:left="57"/>
              <w:rPr>
                <w:rFonts w:ascii="Times New Roman" w:eastAsia="Times New Roman" w:hAnsi="Times New Roman" w:cs="Times New Roman"/>
                <w:b/>
                <w:i/>
                <w:sz w:val="20"/>
                <w:szCs w:val="20"/>
                <w:lang w:eastAsia="ru-RU"/>
              </w:rPr>
            </w:pPr>
            <w:r w:rsidRPr="00435D23">
              <w:rPr>
                <w:rFonts w:ascii="Times New Roman" w:hAnsi="Times New Roman" w:cs="Times New Roman"/>
                <w:b/>
                <w:i/>
                <w:sz w:val="20"/>
              </w:rPr>
              <w:t>06</w:t>
            </w:r>
            <w:r w:rsidR="000F6956" w:rsidRPr="00435D23">
              <w:rPr>
                <w:rFonts w:ascii="Times New Roman" w:hAnsi="Times New Roman" w:cs="Times New Roman"/>
                <w:b/>
                <w:i/>
                <w:sz w:val="20"/>
              </w:rPr>
              <w:t>.0</w:t>
            </w:r>
            <w:r w:rsidRPr="00435D23">
              <w:rPr>
                <w:rFonts w:ascii="Times New Roman" w:hAnsi="Times New Roman" w:cs="Times New Roman"/>
                <w:b/>
                <w:i/>
                <w:sz w:val="20"/>
              </w:rPr>
              <w:t>3</w:t>
            </w:r>
            <w:r w:rsidR="000F6956" w:rsidRPr="00435D23">
              <w:rPr>
                <w:rFonts w:ascii="Times New Roman" w:hAnsi="Times New Roman" w:cs="Times New Roman"/>
                <w:b/>
                <w:i/>
                <w:sz w:val="20"/>
              </w:rPr>
              <w:t>.2023</w:t>
            </w:r>
          </w:p>
        </w:tc>
      </w:tr>
    </w:tbl>
    <w:p w14:paraId="791D5090" w14:textId="77777777" w:rsidR="00856D55" w:rsidRPr="00D64A70" w:rsidRDefault="00856D55" w:rsidP="00406398">
      <w:pPr>
        <w:autoSpaceDE w:val="0"/>
        <w:autoSpaceDN w:val="0"/>
        <w:spacing w:after="0" w:line="240" w:lineRule="auto"/>
        <w:jc w:val="center"/>
        <w:rPr>
          <w:rFonts w:ascii="Times New Roman" w:eastAsia="Times New Roman" w:hAnsi="Times New Roman" w:cs="Times New Roman"/>
          <w:b/>
          <w:sz w:val="20"/>
          <w:szCs w:val="20"/>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406398" w:rsidRPr="00AA6B29" w14:paraId="04465315" w14:textId="77777777" w:rsidTr="00ED1E64">
        <w:tc>
          <w:tcPr>
            <w:tcW w:w="10207" w:type="dxa"/>
            <w:tcBorders>
              <w:top w:val="single" w:sz="4" w:space="0" w:color="auto"/>
              <w:left w:val="single" w:sz="4" w:space="0" w:color="auto"/>
              <w:bottom w:val="single" w:sz="4" w:space="0" w:color="auto"/>
              <w:right w:val="single" w:sz="4" w:space="0" w:color="auto"/>
            </w:tcBorders>
            <w:hideMark/>
          </w:tcPr>
          <w:p w14:paraId="74A8A171" w14:textId="77777777" w:rsidR="00406398" w:rsidRPr="00AA6B29" w:rsidRDefault="00406398" w:rsidP="00406398">
            <w:pPr>
              <w:autoSpaceDE w:val="0"/>
              <w:autoSpaceDN w:val="0"/>
              <w:spacing w:after="0" w:line="240" w:lineRule="auto"/>
              <w:ind w:left="176" w:right="176"/>
              <w:jc w:val="center"/>
              <w:rPr>
                <w:rFonts w:ascii="Times New Roman" w:eastAsia="Times New Roman" w:hAnsi="Times New Roman" w:cs="Times New Roman"/>
                <w:b/>
                <w:sz w:val="20"/>
                <w:szCs w:val="20"/>
                <w:lang w:eastAsia="ru-RU"/>
              </w:rPr>
            </w:pPr>
            <w:r w:rsidRPr="00AA6B29">
              <w:rPr>
                <w:rFonts w:ascii="Times New Roman" w:eastAsia="Times New Roman" w:hAnsi="Times New Roman" w:cs="Times New Roman"/>
                <w:b/>
                <w:sz w:val="20"/>
                <w:szCs w:val="20"/>
                <w:lang w:eastAsia="ru-RU"/>
              </w:rPr>
              <w:t>2. Содержание сообщения</w:t>
            </w:r>
          </w:p>
        </w:tc>
      </w:tr>
      <w:tr w:rsidR="00406398" w:rsidRPr="00AA6B29" w14:paraId="228FABEA" w14:textId="77777777" w:rsidTr="00ED1E64">
        <w:tc>
          <w:tcPr>
            <w:tcW w:w="10207" w:type="dxa"/>
            <w:tcBorders>
              <w:top w:val="single" w:sz="4" w:space="0" w:color="auto"/>
              <w:left w:val="single" w:sz="4" w:space="0" w:color="auto"/>
              <w:bottom w:val="single" w:sz="4" w:space="0" w:color="auto"/>
              <w:right w:val="single" w:sz="4" w:space="0" w:color="auto"/>
            </w:tcBorders>
          </w:tcPr>
          <w:p w14:paraId="4E24AC06" w14:textId="2BAD08CB" w:rsidR="00704164" w:rsidRDefault="000F6956" w:rsidP="00957CBA">
            <w:pPr>
              <w:autoSpaceDE w:val="0"/>
              <w:autoSpaceDN w:val="0"/>
              <w:adjustRightInd w:val="0"/>
              <w:spacing w:after="0" w:line="240" w:lineRule="auto"/>
              <w:ind w:right="57"/>
              <w:jc w:val="both"/>
              <w:rPr>
                <w:rFonts w:ascii="Times New Roman" w:hAnsi="Times New Roman" w:cs="Times New Roman"/>
                <w:b/>
                <w:i/>
                <w:sz w:val="20"/>
                <w:szCs w:val="20"/>
              </w:rPr>
            </w:pPr>
            <w:r w:rsidRPr="000F6956">
              <w:rPr>
                <w:rFonts w:ascii="Times New Roman" w:hAnsi="Times New Roman" w:cs="Times New Roman"/>
                <w:b/>
                <w:i/>
                <w:sz w:val="20"/>
                <w:szCs w:val="20"/>
              </w:rPr>
              <w:t>Данный документ публикуется в порядке изменения (корректировки) информации, сод</w:t>
            </w:r>
            <w:r w:rsidR="00033355">
              <w:rPr>
                <w:rFonts w:ascii="Times New Roman" w:hAnsi="Times New Roman" w:cs="Times New Roman"/>
                <w:b/>
                <w:i/>
                <w:sz w:val="20"/>
                <w:szCs w:val="20"/>
              </w:rPr>
              <w:t>ержащейся в отчете эмитента за 12 мес. 2021</w:t>
            </w:r>
            <w:r w:rsidRPr="000F6956">
              <w:rPr>
                <w:rFonts w:ascii="Times New Roman" w:hAnsi="Times New Roman" w:cs="Times New Roman"/>
                <w:b/>
                <w:i/>
                <w:sz w:val="20"/>
                <w:szCs w:val="20"/>
              </w:rPr>
              <w:t xml:space="preserve"> г. Ссылка на ранее оп</w:t>
            </w:r>
            <w:r w:rsidR="00033355">
              <w:rPr>
                <w:rFonts w:ascii="Times New Roman" w:hAnsi="Times New Roman" w:cs="Times New Roman"/>
                <w:b/>
                <w:i/>
                <w:sz w:val="20"/>
                <w:szCs w:val="20"/>
              </w:rPr>
              <w:t>убликованный отчет эмитента за 12 мес. 2021</w:t>
            </w:r>
            <w:r w:rsidRPr="000F6956">
              <w:rPr>
                <w:rFonts w:ascii="Times New Roman" w:hAnsi="Times New Roman" w:cs="Times New Roman"/>
                <w:b/>
                <w:i/>
                <w:sz w:val="20"/>
                <w:szCs w:val="20"/>
              </w:rPr>
              <w:t xml:space="preserve"> г., информация в котором изменяется (корректируется) (адрес страницы в сети Интернет, на которой опубликован текст отчета эмитента): </w:t>
            </w:r>
          </w:p>
          <w:p w14:paraId="4D287C6A" w14:textId="3F482EB9" w:rsidR="000F6956" w:rsidRDefault="002B7953" w:rsidP="00B50617">
            <w:pPr>
              <w:spacing w:after="0" w:line="240" w:lineRule="auto"/>
              <w:ind w:left="57" w:right="57"/>
              <w:rPr>
                <w:rFonts w:ascii="Times New Roman" w:hAnsi="Times New Roman" w:cs="Times New Roman"/>
                <w:b/>
                <w:i/>
                <w:sz w:val="20"/>
              </w:rPr>
            </w:pPr>
            <w:hyperlink r:id="rId10" w:history="1">
              <w:r w:rsidR="00B50617" w:rsidRPr="00D31DA1">
                <w:rPr>
                  <w:rStyle w:val="a3"/>
                  <w:rFonts w:ascii="Times New Roman" w:hAnsi="Times New Roman" w:cs="Times New Roman"/>
                  <w:b/>
                  <w:i/>
                  <w:sz w:val="20"/>
                </w:rPr>
                <w:t>https://www.e-disclosure.ru/portal/</w:t>
              </w:r>
              <w:r w:rsidR="00B50617" w:rsidRPr="00D31DA1">
                <w:rPr>
                  <w:rStyle w:val="a3"/>
                  <w:rFonts w:ascii="Times New Roman" w:hAnsi="Times New Roman" w:cs="Times New Roman"/>
                  <w:b/>
                  <w:i/>
                  <w:sz w:val="20"/>
                  <w:lang w:val="en-US"/>
                </w:rPr>
                <w:t>files</w:t>
              </w:r>
              <w:r w:rsidR="00B50617" w:rsidRPr="00D31DA1">
                <w:rPr>
                  <w:rStyle w:val="a3"/>
                  <w:rFonts w:ascii="Times New Roman" w:hAnsi="Times New Roman" w:cs="Times New Roman"/>
                  <w:b/>
                  <w:i/>
                  <w:sz w:val="20"/>
                </w:rPr>
                <w:t>.</w:t>
              </w:r>
              <w:proofErr w:type="spellStart"/>
              <w:r w:rsidR="00B50617" w:rsidRPr="00D31DA1">
                <w:rPr>
                  <w:rStyle w:val="a3"/>
                  <w:rFonts w:ascii="Times New Roman" w:hAnsi="Times New Roman" w:cs="Times New Roman"/>
                  <w:b/>
                  <w:i/>
                  <w:sz w:val="20"/>
                </w:rPr>
                <w:t>aspx?id</w:t>
              </w:r>
              <w:proofErr w:type="spellEnd"/>
              <w:r w:rsidR="00B50617" w:rsidRPr="00D31DA1">
                <w:rPr>
                  <w:rStyle w:val="a3"/>
                  <w:rFonts w:ascii="Times New Roman" w:hAnsi="Times New Roman" w:cs="Times New Roman"/>
                  <w:b/>
                  <w:i/>
                  <w:sz w:val="20"/>
                </w:rPr>
                <w:t>=38241&amp;</w:t>
              </w:r>
              <w:r w:rsidR="00B50617" w:rsidRPr="00D31DA1">
                <w:rPr>
                  <w:rStyle w:val="a3"/>
                  <w:rFonts w:ascii="Times New Roman" w:hAnsi="Times New Roman" w:cs="Times New Roman"/>
                  <w:b/>
                  <w:i/>
                  <w:sz w:val="20"/>
                  <w:lang w:val="en-US"/>
                </w:rPr>
                <w:t>type</w:t>
              </w:r>
              <w:r w:rsidR="00B50617" w:rsidRPr="00D31DA1">
                <w:rPr>
                  <w:rStyle w:val="a3"/>
                  <w:rFonts w:ascii="Times New Roman" w:hAnsi="Times New Roman" w:cs="Times New Roman"/>
                  <w:b/>
                  <w:i/>
                  <w:sz w:val="20"/>
                </w:rPr>
                <w:t>=5</w:t>
              </w:r>
            </w:hyperlink>
            <w:r w:rsidR="00B50617">
              <w:rPr>
                <w:rFonts w:ascii="Times New Roman" w:hAnsi="Times New Roman" w:cs="Times New Roman"/>
                <w:b/>
                <w:i/>
                <w:sz w:val="20"/>
              </w:rPr>
              <w:t xml:space="preserve"> ;</w:t>
            </w:r>
          </w:p>
          <w:p w14:paraId="4F3554F6" w14:textId="0D84675A" w:rsidR="00AC57F4" w:rsidRDefault="00033355" w:rsidP="00033355">
            <w:pPr>
              <w:tabs>
                <w:tab w:val="left" w:pos="2925"/>
              </w:tabs>
              <w:spacing w:after="0" w:line="240" w:lineRule="auto"/>
              <w:ind w:left="57" w:right="57"/>
              <w:rPr>
                <w:rFonts w:ascii="Times New Roman" w:hAnsi="Times New Roman" w:cs="Times New Roman"/>
                <w:b/>
                <w:i/>
                <w:sz w:val="20"/>
              </w:rPr>
            </w:pPr>
            <w:r>
              <w:rPr>
                <w:rFonts w:ascii="Times New Roman" w:hAnsi="Times New Roman" w:cs="Times New Roman"/>
                <w:b/>
                <w:i/>
                <w:sz w:val="20"/>
              </w:rPr>
              <w:tab/>
            </w:r>
          </w:p>
          <w:p w14:paraId="1FE2E67E" w14:textId="77777777" w:rsidR="00401871" w:rsidRDefault="00AC57F4" w:rsidP="00AC57F4">
            <w:pPr>
              <w:spacing w:after="0" w:line="240" w:lineRule="auto"/>
              <w:ind w:left="34"/>
              <w:jc w:val="both"/>
              <w:rPr>
                <w:rFonts w:ascii="Times New Roman" w:hAnsi="Times New Roman" w:cs="Times New Roman"/>
                <w:sz w:val="20"/>
                <w:szCs w:val="20"/>
              </w:rPr>
            </w:pPr>
            <w:r w:rsidRPr="00AC57F4">
              <w:rPr>
                <w:rFonts w:ascii="Times New Roman" w:hAnsi="Times New Roman" w:cs="Times New Roman"/>
                <w:sz w:val="20"/>
                <w:szCs w:val="20"/>
              </w:rPr>
              <w:t xml:space="preserve">2.1. Краткое описание внесенных изменений и причин (обстоятельств), послужившие основанием для их внесения: </w:t>
            </w:r>
          </w:p>
          <w:p w14:paraId="114104C5" w14:textId="77777777" w:rsidR="007E42C4" w:rsidRPr="00435D23" w:rsidRDefault="007E42C4" w:rsidP="00C30566">
            <w:pPr>
              <w:spacing w:after="0" w:line="240" w:lineRule="auto"/>
              <w:ind w:left="34"/>
              <w:jc w:val="both"/>
              <w:rPr>
                <w:rFonts w:ascii="Times New Roman" w:hAnsi="Times New Roman" w:cs="Times New Roman"/>
                <w:b/>
                <w:i/>
                <w:sz w:val="20"/>
                <w:szCs w:val="20"/>
              </w:rPr>
            </w:pPr>
            <w:r w:rsidRPr="00435D23">
              <w:rPr>
                <w:rFonts w:ascii="Times New Roman" w:hAnsi="Times New Roman" w:cs="Times New Roman"/>
                <w:b/>
                <w:i/>
                <w:sz w:val="20"/>
                <w:szCs w:val="20"/>
              </w:rPr>
              <w:t>В связи с замечаниями уполномоченного органа:</w:t>
            </w:r>
          </w:p>
          <w:p w14:paraId="2753ECB1" w14:textId="572B3996" w:rsidR="00033355" w:rsidRDefault="00033355" w:rsidP="00033355">
            <w:pPr>
              <w:pStyle w:val="ConsPlusNormal"/>
              <w:jc w:val="both"/>
              <w:rPr>
                <w:rFonts w:ascii="Times New Roman" w:hAnsi="Times New Roman" w:cs="Times New Roman"/>
                <w:b/>
                <w:i/>
              </w:rPr>
            </w:pPr>
            <w:r w:rsidRPr="00435D23">
              <w:rPr>
                <w:rFonts w:ascii="Times New Roman" w:hAnsi="Times New Roman" w:cs="Times New Roman"/>
                <w:b/>
                <w:i/>
              </w:rPr>
              <w:t>в п. 2.1. Отчета эмитента эмиссионных ценных бумаг</w:t>
            </w:r>
            <w:r>
              <w:rPr>
                <w:rFonts w:ascii="Times New Roman" w:hAnsi="Times New Roman" w:cs="Times New Roman"/>
                <w:b/>
                <w:i/>
              </w:rPr>
              <w:t xml:space="preserve"> за 12 месяцев 2021 г. </w:t>
            </w:r>
            <w:r w:rsidRPr="008754DA">
              <w:rPr>
                <w:rFonts w:ascii="Times New Roman" w:hAnsi="Times New Roman" w:cs="Times New Roman"/>
                <w:b/>
                <w:i/>
              </w:rPr>
              <w:t xml:space="preserve"> </w:t>
            </w:r>
            <w:r>
              <w:rPr>
                <w:rFonts w:ascii="Times New Roman" w:hAnsi="Times New Roman" w:cs="Times New Roman"/>
                <w:b/>
                <w:i/>
              </w:rPr>
              <w:t>раскрыта</w:t>
            </w:r>
            <w:r w:rsidRPr="00F40BE3">
              <w:rPr>
                <w:rFonts w:ascii="Times New Roman" w:hAnsi="Times New Roman" w:cs="Times New Roman"/>
                <w:b/>
                <w:i/>
              </w:rPr>
              <w:t xml:space="preserve"> «Информация о лицах, входящих в состав органов управления эмитента»;</w:t>
            </w:r>
          </w:p>
          <w:p w14:paraId="65102110" w14:textId="77777777" w:rsidR="00033355" w:rsidRDefault="00033355" w:rsidP="00033355">
            <w:pPr>
              <w:pStyle w:val="ConsPlusNormal"/>
              <w:jc w:val="both"/>
              <w:rPr>
                <w:rFonts w:ascii="Times New Roman" w:hAnsi="Times New Roman" w:cs="Times New Roman"/>
                <w:b/>
                <w:i/>
              </w:rPr>
            </w:pPr>
          </w:p>
          <w:p w14:paraId="101D7DF4" w14:textId="04BFE2E6" w:rsidR="00033355" w:rsidRPr="00033355" w:rsidRDefault="00033355" w:rsidP="00033355">
            <w:pPr>
              <w:pStyle w:val="ConsPlusNormal"/>
              <w:jc w:val="both"/>
              <w:rPr>
                <w:rFonts w:ascii="Times New Roman" w:hAnsi="Times New Roman" w:cs="Times New Roman"/>
                <w:b/>
                <w:i/>
              </w:rPr>
            </w:pPr>
            <w:r>
              <w:rPr>
                <w:rFonts w:ascii="Times New Roman" w:hAnsi="Times New Roman" w:cs="Times New Roman"/>
                <w:b/>
                <w:i/>
              </w:rPr>
              <w:t>в п. 3.2.</w:t>
            </w:r>
            <w:r w:rsidRPr="008754DA">
              <w:rPr>
                <w:rFonts w:ascii="Times New Roman" w:hAnsi="Times New Roman" w:cs="Times New Roman"/>
                <w:b/>
                <w:i/>
              </w:rPr>
              <w:t xml:space="preserve"> </w:t>
            </w:r>
            <w:r>
              <w:rPr>
                <w:rFonts w:ascii="Times New Roman" w:hAnsi="Times New Roman" w:cs="Times New Roman"/>
                <w:b/>
                <w:i/>
              </w:rPr>
              <w:t xml:space="preserve">Отчета эмитента эмиссионных ценных бумаг за 12 месяцев 2021 г. </w:t>
            </w:r>
            <w:r w:rsidRPr="008754DA">
              <w:rPr>
                <w:rFonts w:ascii="Times New Roman" w:hAnsi="Times New Roman" w:cs="Times New Roman"/>
                <w:b/>
                <w:i/>
              </w:rPr>
              <w:t xml:space="preserve"> </w:t>
            </w:r>
            <w:r>
              <w:rPr>
                <w:rFonts w:ascii="Times New Roman" w:hAnsi="Times New Roman" w:cs="Times New Roman"/>
                <w:b/>
                <w:i/>
              </w:rPr>
              <w:t>раскрыты</w:t>
            </w:r>
            <w:r w:rsidRPr="00033355">
              <w:rPr>
                <w:rFonts w:ascii="Times New Roman" w:hAnsi="Times New Roman" w:cs="Times New Roman"/>
                <w:b/>
                <w:i/>
              </w:rPr>
              <w:t xml:space="preserve">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p>
          <w:p w14:paraId="50703F09" w14:textId="77777777" w:rsidR="00033355" w:rsidRPr="00033355" w:rsidRDefault="00033355" w:rsidP="00033355">
            <w:pPr>
              <w:pStyle w:val="ConsPlusNormal"/>
              <w:jc w:val="both"/>
              <w:rPr>
                <w:rFonts w:ascii="Times New Roman" w:hAnsi="Times New Roman" w:cs="Times New Roman"/>
                <w:b/>
                <w:i/>
              </w:rPr>
            </w:pPr>
          </w:p>
          <w:p w14:paraId="304D238F" w14:textId="36D14FFC" w:rsidR="00033355" w:rsidRDefault="00033355" w:rsidP="00033355">
            <w:pPr>
              <w:pStyle w:val="ConsPlusNormal"/>
              <w:jc w:val="both"/>
              <w:rPr>
                <w:rFonts w:ascii="Times New Roman" w:hAnsi="Times New Roman" w:cs="Times New Roman"/>
                <w:b/>
                <w:i/>
              </w:rPr>
            </w:pPr>
            <w:bookmarkStart w:id="0" w:name="_Toc102757335"/>
            <w:bookmarkStart w:id="1" w:name="_Toc103962582"/>
            <w:r>
              <w:rPr>
                <w:rFonts w:ascii="Times New Roman" w:hAnsi="Times New Roman" w:cs="Times New Roman"/>
                <w:b/>
                <w:i/>
              </w:rPr>
              <w:t>в п. 3.4.</w:t>
            </w:r>
            <w:r w:rsidRPr="008754DA">
              <w:rPr>
                <w:rFonts w:ascii="Times New Roman" w:hAnsi="Times New Roman" w:cs="Times New Roman"/>
                <w:b/>
                <w:i/>
              </w:rPr>
              <w:t xml:space="preserve"> </w:t>
            </w:r>
            <w:r>
              <w:rPr>
                <w:rFonts w:ascii="Times New Roman" w:hAnsi="Times New Roman" w:cs="Times New Roman"/>
                <w:b/>
                <w:i/>
              </w:rPr>
              <w:t xml:space="preserve">Отчета эмитента эмиссионных ценных бумаг за 12 месяцев 2021 г. </w:t>
            </w:r>
            <w:r w:rsidRPr="008754DA">
              <w:rPr>
                <w:rFonts w:ascii="Times New Roman" w:hAnsi="Times New Roman" w:cs="Times New Roman"/>
                <w:b/>
                <w:i/>
              </w:rPr>
              <w:t xml:space="preserve"> </w:t>
            </w:r>
            <w:r>
              <w:rPr>
                <w:rFonts w:ascii="Times New Roman" w:hAnsi="Times New Roman" w:cs="Times New Roman"/>
                <w:b/>
                <w:i/>
              </w:rPr>
              <w:t>раскрыты</w:t>
            </w:r>
            <w:r w:rsidRPr="00033355">
              <w:rPr>
                <w:rFonts w:ascii="Times New Roman" w:hAnsi="Times New Roman" w:cs="Times New Roman"/>
                <w:b/>
                <w:i/>
              </w:rPr>
              <w:t xml:space="preserve"> «</w:t>
            </w:r>
            <w:bookmarkEnd w:id="0"/>
            <w:bookmarkEnd w:id="1"/>
            <w:r w:rsidRPr="00033355">
              <w:rPr>
                <w:rFonts w:ascii="Times New Roman" w:hAnsi="Times New Roman" w:cs="Times New Roman"/>
                <w:b/>
                <w:i/>
              </w:rPr>
              <w:t>Сделки эмитента, в совершении которых имелась заинтересованность».</w:t>
            </w:r>
          </w:p>
          <w:p w14:paraId="28372C8A" w14:textId="77777777" w:rsidR="00033355" w:rsidRDefault="00033355" w:rsidP="00C30566">
            <w:pPr>
              <w:spacing w:after="0" w:line="240" w:lineRule="auto"/>
              <w:ind w:left="34"/>
              <w:jc w:val="both"/>
              <w:rPr>
                <w:rFonts w:ascii="Times New Roman" w:hAnsi="Times New Roman" w:cs="Times New Roman"/>
                <w:b/>
                <w:i/>
                <w:sz w:val="20"/>
                <w:szCs w:val="20"/>
              </w:rPr>
            </w:pPr>
          </w:p>
          <w:p w14:paraId="50E38EE8" w14:textId="0660C313" w:rsidR="00401871" w:rsidRPr="00EE5779" w:rsidRDefault="007E42C4" w:rsidP="00C30566">
            <w:pPr>
              <w:spacing w:after="0" w:line="240" w:lineRule="auto"/>
              <w:ind w:left="34"/>
              <w:jc w:val="both"/>
              <w:rPr>
                <w:rFonts w:ascii="Times New Roman" w:hAnsi="Times New Roman" w:cs="Times New Roman"/>
                <w:b/>
                <w:i/>
                <w:sz w:val="20"/>
                <w:szCs w:val="20"/>
              </w:rPr>
            </w:pPr>
            <w:r>
              <w:rPr>
                <w:rFonts w:ascii="Times New Roman" w:hAnsi="Times New Roman" w:cs="Times New Roman"/>
                <w:b/>
                <w:i/>
                <w:sz w:val="20"/>
                <w:szCs w:val="20"/>
              </w:rPr>
              <w:t xml:space="preserve"> </w:t>
            </w:r>
            <w:r w:rsidR="00F40BE3">
              <w:rPr>
                <w:rFonts w:ascii="Times New Roman" w:hAnsi="Times New Roman" w:cs="Times New Roman"/>
                <w:b/>
                <w:i/>
                <w:sz w:val="20"/>
                <w:szCs w:val="20"/>
              </w:rPr>
              <w:t>в п.</w:t>
            </w:r>
            <w:r w:rsidR="00EE5779">
              <w:rPr>
                <w:rFonts w:ascii="Times New Roman" w:hAnsi="Times New Roman" w:cs="Times New Roman"/>
                <w:b/>
                <w:i/>
                <w:sz w:val="20"/>
                <w:szCs w:val="20"/>
              </w:rPr>
              <w:t xml:space="preserve"> 1.5</w:t>
            </w:r>
            <w:r w:rsidR="00AC57F4" w:rsidRPr="008754DA">
              <w:rPr>
                <w:rFonts w:ascii="Times New Roman" w:hAnsi="Times New Roman" w:cs="Times New Roman"/>
                <w:b/>
                <w:i/>
                <w:sz w:val="20"/>
                <w:szCs w:val="20"/>
              </w:rPr>
              <w:t xml:space="preserve">. </w:t>
            </w:r>
            <w:r w:rsidR="00EE5779">
              <w:rPr>
                <w:rFonts w:ascii="Times New Roman" w:hAnsi="Times New Roman" w:cs="Times New Roman"/>
                <w:b/>
                <w:i/>
                <w:sz w:val="20"/>
                <w:szCs w:val="20"/>
              </w:rPr>
              <w:t>Приложения №1 к Отчету эмитента эмиссионных ценных бумаг (информация о лице, предоставившем обеспечение по облигациям эмитента)</w:t>
            </w:r>
            <w:r w:rsidR="00AC57F4" w:rsidRPr="008754DA">
              <w:rPr>
                <w:rFonts w:ascii="Times New Roman" w:hAnsi="Times New Roman" w:cs="Times New Roman"/>
                <w:b/>
                <w:i/>
                <w:sz w:val="20"/>
                <w:szCs w:val="20"/>
              </w:rPr>
              <w:t xml:space="preserve"> </w:t>
            </w:r>
            <w:r w:rsidR="00EE5779">
              <w:rPr>
                <w:rFonts w:ascii="Times New Roman" w:hAnsi="Times New Roman" w:cs="Times New Roman"/>
                <w:b/>
                <w:i/>
                <w:sz w:val="20"/>
                <w:szCs w:val="20"/>
              </w:rPr>
              <w:t xml:space="preserve">раскрыты «Сведения об основных поставщиках, </w:t>
            </w:r>
            <w:r w:rsidR="00EE5779" w:rsidRPr="00EE5779">
              <w:rPr>
                <w:rFonts w:ascii="Times New Roman" w:hAnsi="Times New Roman" w:cs="Times New Roman"/>
                <w:b/>
                <w:i/>
                <w:sz w:val="20"/>
                <w:szCs w:val="20"/>
              </w:rPr>
              <w:t>имеющих для лица, предоставившего обеспечение по облигациям эмитента, существенное значение</w:t>
            </w:r>
            <w:r w:rsidR="00EE5779">
              <w:rPr>
                <w:rFonts w:ascii="Times New Roman" w:hAnsi="Times New Roman" w:cs="Times New Roman"/>
                <w:b/>
                <w:i/>
                <w:sz w:val="20"/>
                <w:szCs w:val="20"/>
              </w:rPr>
              <w:t>»;</w:t>
            </w:r>
          </w:p>
          <w:p w14:paraId="6A14AD3A" w14:textId="77777777" w:rsidR="00EE5779" w:rsidRPr="00AC57F4" w:rsidRDefault="00EE5779" w:rsidP="00C30566">
            <w:pPr>
              <w:spacing w:after="0" w:line="240" w:lineRule="auto"/>
              <w:ind w:left="34"/>
              <w:jc w:val="both"/>
              <w:rPr>
                <w:rFonts w:ascii="Times New Roman" w:hAnsi="Times New Roman" w:cs="Times New Roman"/>
                <w:b/>
                <w:i/>
                <w:sz w:val="20"/>
                <w:szCs w:val="20"/>
              </w:rPr>
            </w:pPr>
          </w:p>
          <w:p w14:paraId="0DB8638D" w14:textId="7CA62C6A" w:rsidR="00EE5779" w:rsidRDefault="00F40BE3" w:rsidP="00F40BE3">
            <w:pPr>
              <w:pStyle w:val="ConsPlusNormal"/>
              <w:jc w:val="both"/>
              <w:rPr>
                <w:rFonts w:ascii="Times New Roman" w:hAnsi="Times New Roman" w:cs="Times New Roman"/>
                <w:b/>
                <w:i/>
              </w:rPr>
            </w:pPr>
            <w:r>
              <w:rPr>
                <w:rFonts w:ascii="Times New Roman" w:hAnsi="Times New Roman" w:cs="Times New Roman"/>
                <w:b/>
                <w:i/>
              </w:rPr>
              <w:t>в п.</w:t>
            </w:r>
            <w:r w:rsidR="00EE5779">
              <w:rPr>
                <w:rFonts w:ascii="Times New Roman" w:hAnsi="Times New Roman" w:cs="Times New Roman"/>
                <w:b/>
                <w:i/>
              </w:rPr>
              <w:t xml:space="preserve"> 1.6</w:t>
            </w:r>
            <w:r w:rsidR="00EE5779" w:rsidRPr="008754DA">
              <w:rPr>
                <w:rFonts w:ascii="Times New Roman" w:hAnsi="Times New Roman" w:cs="Times New Roman"/>
                <w:b/>
                <w:i/>
              </w:rPr>
              <w:t xml:space="preserve">. </w:t>
            </w:r>
            <w:r w:rsidR="00EE5779">
              <w:rPr>
                <w:rFonts w:ascii="Times New Roman" w:hAnsi="Times New Roman" w:cs="Times New Roman"/>
                <w:b/>
                <w:i/>
              </w:rPr>
              <w:t>Приложения №1 к Отчету эмитента эмиссионных ценных бумаг (информация о лице, предоставившем обеспечение по облигациям эмитента)</w:t>
            </w:r>
            <w:r w:rsidR="00EE5779" w:rsidRPr="008754DA">
              <w:rPr>
                <w:rFonts w:ascii="Times New Roman" w:hAnsi="Times New Roman" w:cs="Times New Roman"/>
                <w:b/>
                <w:i/>
              </w:rPr>
              <w:t xml:space="preserve"> </w:t>
            </w:r>
            <w:r w:rsidR="00EE5779">
              <w:rPr>
                <w:rFonts w:ascii="Times New Roman" w:hAnsi="Times New Roman" w:cs="Times New Roman"/>
                <w:b/>
                <w:i/>
              </w:rPr>
              <w:t xml:space="preserve">раскрыты </w:t>
            </w:r>
            <w:r w:rsidR="00EE5779" w:rsidRPr="00F40BE3">
              <w:rPr>
                <w:rFonts w:ascii="Times New Roman" w:hAnsi="Times New Roman" w:cs="Times New Roman"/>
                <w:b/>
                <w:i/>
              </w:rPr>
              <w:t>«Сведения об основных дебиторах, имеющих для лица, предоставившего обеспечение по облигациям эмитента, существенное значение»;</w:t>
            </w:r>
          </w:p>
          <w:p w14:paraId="49E2DD46" w14:textId="77777777" w:rsidR="00F40BE3" w:rsidRPr="00F40BE3" w:rsidRDefault="00F40BE3" w:rsidP="00F40BE3">
            <w:pPr>
              <w:pStyle w:val="ConsPlusNormal"/>
              <w:jc w:val="both"/>
              <w:rPr>
                <w:rFonts w:ascii="Times New Roman" w:hAnsi="Times New Roman" w:cs="Times New Roman"/>
                <w:b/>
                <w:i/>
              </w:rPr>
            </w:pPr>
          </w:p>
          <w:p w14:paraId="75CFDE21" w14:textId="06DA9A85" w:rsidR="00EE5779" w:rsidRDefault="00F40BE3" w:rsidP="00F40BE3">
            <w:pPr>
              <w:pStyle w:val="ConsPlusNormal"/>
              <w:jc w:val="both"/>
              <w:rPr>
                <w:rFonts w:ascii="Times New Roman" w:hAnsi="Times New Roman" w:cs="Times New Roman"/>
                <w:b/>
                <w:i/>
              </w:rPr>
            </w:pPr>
            <w:bookmarkStart w:id="2" w:name="_Toc103962552"/>
            <w:r>
              <w:rPr>
                <w:rFonts w:ascii="Times New Roman" w:hAnsi="Times New Roman" w:cs="Times New Roman"/>
                <w:b/>
                <w:i/>
              </w:rPr>
              <w:t xml:space="preserve">в </w:t>
            </w:r>
            <w:proofErr w:type="spellStart"/>
            <w:r>
              <w:rPr>
                <w:rFonts w:ascii="Times New Roman" w:hAnsi="Times New Roman" w:cs="Times New Roman"/>
                <w:b/>
                <w:i/>
              </w:rPr>
              <w:t>п.п</w:t>
            </w:r>
            <w:proofErr w:type="spellEnd"/>
            <w:r>
              <w:rPr>
                <w:rFonts w:ascii="Times New Roman" w:hAnsi="Times New Roman" w:cs="Times New Roman"/>
                <w:b/>
                <w:i/>
              </w:rPr>
              <w:t>. 1.7</w:t>
            </w:r>
            <w:r w:rsidRPr="008754DA">
              <w:rPr>
                <w:rFonts w:ascii="Times New Roman" w:hAnsi="Times New Roman" w:cs="Times New Roman"/>
                <w:b/>
                <w:i/>
              </w:rPr>
              <w:t>.</w:t>
            </w:r>
            <w:r>
              <w:rPr>
                <w:rFonts w:ascii="Times New Roman" w:hAnsi="Times New Roman" w:cs="Times New Roman"/>
                <w:b/>
                <w:i/>
              </w:rPr>
              <w:t>1.</w:t>
            </w:r>
            <w:r w:rsidRPr="008754DA">
              <w:rPr>
                <w:rFonts w:ascii="Times New Roman" w:hAnsi="Times New Roman" w:cs="Times New Roman"/>
                <w:b/>
                <w:i/>
              </w:rPr>
              <w:t xml:space="preserve"> </w:t>
            </w:r>
            <w:r>
              <w:rPr>
                <w:rFonts w:ascii="Times New Roman" w:hAnsi="Times New Roman" w:cs="Times New Roman"/>
                <w:b/>
                <w:i/>
              </w:rPr>
              <w:t>Приложения №1 к Отчету эмитента эмиссионных ценных бумаг (информация о лице, предоставившем обеспечение по облигациям эмитента)</w:t>
            </w:r>
            <w:r w:rsidRPr="008754DA">
              <w:rPr>
                <w:rFonts w:ascii="Times New Roman" w:hAnsi="Times New Roman" w:cs="Times New Roman"/>
                <w:b/>
                <w:i/>
              </w:rPr>
              <w:t xml:space="preserve"> </w:t>
            </w:r>
            <w:r>
              <w:rPr>
                <w:rFonts w:ascii="Times New Roman" w:hAnsi="Times New Roman" w:cs="Times New Roman"/>
                <w:b/>
                <w:i/>
              </w:rPr>
              <w:t xml:space="preserve">раскрыты </w:t>
            </w:r>
            <w:r w:rsidR="00EE5779" w:rsidRPr="00F40BE3">
              <w:rPr>
                <w:rFonts w:ascii="Times New Roman" w:hAnsi="Times New Roman" w:cs="Times New Roman"/>
                <w:b/>
                <w:i/>
              </w:rPr>
              <w:t>«Сведения об основных кредиторах, имеющих для лица, предоставившего обеспечение по облигациям эмитента существенное значение»</w:t>
            </w:r>
            <w:bookmarkEnd w:id="2"/>
            <w:r w:rsidR="00EE5779" w:rsidRPr="00F40BE3">
              <w:rPr>
                <w:rFonts w:ascii="Times New Roman" w:hAnsi="Times New Roman" w:cs="Times New Roman"/>
                <w:b/>
                <w:i/>
              </w:rPr>
              <w:t>;</w:t>
            </w:r>
          </w:p>
          <w:p w14:paraId="1747886A" w14:textId="77777777" w:rsidR="00F40BE3" w:rsidRPr="00F40BE3" w:rsidRDefault="00F40BE3" w:rsidP="00F40BE3">
            <w:pPr>
              <w:pStyle w:val="ConsPlusNormal"/>
              <w:jc w:val="both"/>
              <w:rPr>
                <w:rFonts w:ascii="Times New Roman" w:hAnsi="Times New Roman" w:cs="Times New Roman"/>
                <w:b/>
                <w:i/>
              </w:rPr>
            </w:pPr>
          </w:p>
          <w:p w14:paraId="428983E3" w14:textId="2BF87643" w:rsidR="00EE5779" w:rsidRDefault="00F40BE3" w:rsidP="00F40BE3">
            <w:pPr>
              <w:pStyle w:val="ConsPlusNormal"/>
              <w:jc w:val="both"/>
              <w:rPr>
                <w:rFonts w:ascii="Times New Roman" w:hAnsi="Times New Roman" w:cs="Times New Roman"/>
                <w:b/>
                <w:i/>
              </w:rPr>
            </w:pPr>
            <w:r>
              <w:rPr>
                <w:rFonts w:ascii="Times New Roman" w:hAnsi="Times New Roman" w:cs="Times New Roman"/>
                <w:b/>
                <w:i/>
              </w:rPr>
              <w:t>в п. 2.1.</w:t>
            </w:r>
            <w:r w:rsidRPr="008754DA">
              <w:rPr>
                <w:rFonts w:ascii="Times New Roman" w:hAnsi="Times New Roman" w:cs="Times New Roman"/>
                <w:b/>
                <w:i/>
              </w:rPr>
              <w:t xml:space="preserve"> </w:t>
            </w:r>
            <w:r>
              <w:rPr>
                <w:rFonts w:ascii="Times New Roman" w:hAnsi="Times New Roman" w:cs="Times New Roman"/>
                <w:b/>
                <w:i/>
              </w:rPr>
              <w:t>Приложения №1 к Отчету эмитента эмиссионных ценных бумаг (информация о лице, предоставившем обеспечение по облигациям эмитента)</w:t>
            </w:r>
            <w:r w:rsidRPr="008754DA">
              <w:rPr>
                <w:rFonts w:ascii="Times New Roman" w:hAnsi="Times New Roman" w:cs="Times New Roman"/>
                <w:b/>
                <w:i/>
              </w:rPr>
              <w:t xml:space="preserve"> </w:t>
            </w:r>
            <w:r>
              <w:rPr>
                <w:rFonts w:ascii="Times New Roman" w:hAnsi="Times New Roman" w:cs="Times New Roman"/>
                <w:b/>
                <w:i/>
              </w:rPr>
              <w:t>раскрыта</w:t>
            </w:r>
            <w:r w:rsidRPr="00F40BE3">
              <w:rPr>
                <w:rFonts w:ascii="Times New Roman" w:hAnsi="Times New Roman" w:cs="Times New Roman"/>
                <w:b/>
                <w:i/>
              </w:rPr>
              <w:t xml:space="preserve"> </w:t>
            </w:r>
            <w:r w:rsidR="00EE5779" w:rsidRPr="00F40BE3">
              <w:rPr>
                <w:rFonts w:ascii="Times New Roman" w:hAnsi="Times New Roman" w:cs="Times New Roman"/>
                <w:b/>
                <w:i/>
              </w:rPr>
              <w:t>«Информация о лицах, входящих в состав органов управления лица, предоставившего обеспечение по облигациям эмитента»;</w:t>
            </w:r>
          </w:p>
          <w:p w14:paraId="05A9EC7C" w14:textId="77777777" w:rsidR="00F40BE3" w:rsidRPr="00F40BE3" w:rsidRDefault="00F40BE3" w:rsidP="00F40BE3">
            <w:pPr>
              <w:pStyle w:val="ConsPlusNormal"/>
              <w:jc w:val="both"/>
              <w:rPr>
                <w:rFonts w:ascii="Times New Roman" w:hAnsi="Times New Roman" w:cs="Times New Roman"/>
                <w:b/>
                <w:i/>
              </w:rPr>
            </w:pPr>
          </w:p>
          <w:p w14:paraId="30956485" w14:textId="79F9BF68" w:rsidR="00EE5779" w:rsidRDefault="00F40BE3" w:rsidP="00F40BE3">
            <w:pPr>
              <w:pStyle w:val="ConsPlusNormal"/>
              <w:jc w:val="both"/>
              <w:rPr>
                <w:rFonts w:ascii="Times New Roman" w:hAnsi="Times New Roman" w:cs="Times New Roman"/>
                <w:b/>
                <w:i/>
              </w:rPr>
            </w:pPr>
            <w:r>
              <w:rPr>
                <w:rFonts w:ascii="Times New Roman" w:hAnsi="Times New Roman" w:cs="Times New Roman"/>
                <w:b/>
                <w:i/>
              </w:rPr>
              <w:t>в п. 2.3. Приложения №1 к Отчету эмитента эмиссионных ценных бумаг (информация о лице, предоставившем обеспечение по облигациям эмитента)</w:t>
            </w:r>
            <w:r w:rsidRPr="008754DA">
              <w:rPr>
                <w:rFonts w:ascii="Times New Roman" w:hAnsi="Times New Roman" w:cs="Times New Roman"/>
                <w:b/>
                <w:i/>
              </w:rPr>
              <w:t xml:space="preserve"> </w:t>
            </w:r>
            <w:r>
              <w:rPr>
                <w:rFonts w:ascii="Times New Roman" w:hAnsi="Times New Roman" w:cs="Times New Roman"/>
                <w:b/>
                <w:i/>
              </w:rPr>
              <w:t>раскрыты</w:t>
            </w:r>
            <w:r w:rsidRPr="00F40BE3">
              <w:rPr>
                <w:rFonts w:ascii="Times New Roman" w:hAnsi="Times New Roman" w:cs="Times New Roman"/>
                <w:b/>
                <w:i/>
              </w:rPr>
              <w:t xml:space="preserve"> </w:t>
            </w:r>
            <w:r w:rsidR="00EE5779" w:rsidRPr="00F40BE3">
              <w:rPr>
                <w:rFonts w:ascii="Times New Roman" w:hAnsi="Times New Roman" w:cs="Times New Roman"/>
                <w:b/>
                <w:i/>
              </w:rPr>
              <w:t xml:space="preserve">«Сведения об организации в лице, предоставившем обеспечение по облигациям эмитента, управления рисками, контроля за финансово-хозяйственной деятельностью, внутреннего контроля и внутреннего аудита»; </w:t>
            </w:r>
          </w:p>
          <w:p w14:paraId="3DAB203B" w14:textId="77777777" w:rsidR="00033355" w:rsidRDefault="00033355" w:rsidP="00F40BE3">
            <w:pPr>
              <w:pStyle w:val="ConsPlusNormal"/>
              <w:jc w:val="both"/>
              <w:rPr>
                <w:rFonts w:ascii="Times New Roman" w:hAnsi="Times New Roman" w:cs="Times New Roman"/>
                <w:b/>
                <w:i/>
              </w:rPr>
            </w:pPr>
          </w:p>
          <w:p w14:paraId="1BD57257" w14:textId="13BF1413" w:rsidR="00033355" w:rsidRPr="00033355" w:rsidRDefault="00033355" w:rsidP="00033355">
            <w:pPr>
              <w:pStyle w:val="ConsPlusNormal"/>
              <w:jc w:val="both"/>
              <w:rPr>
                <w:rFonts w:ascii="Times New Roman" w:hAnsi="Times New Roman" w:cs="Times New Roman"/>
                <w:b/>
                <w:i/>
              </w:rPr>
            </w:pPr>
            <w:r>
              <w:rPr>
                <w:rFonts w:ascii="Times New Roman" w:hAnsi="Times New Roman" w:cs="Times New Roman"/>
                <w:b/>
                <w:i/>
              </w:rPr>
              <w:t>в п. 3.2.</w:t>
            </w:r>
            <w:r w:rsidRPr="008754DA">
              <w:rPr>
                <w:rFonts w:ascii="Times New Roman" w:hAnsi="Times New Roman" w:cs="Times New Roman"/>
                <w:b/>
                <w:i/>
              </w:rPr>
              <w:t xml:space="preserve"> </w:t>
            </w:r>
            <w:r>
              <w:rPr>
                <w:rFonts w:ascii="Times New Roman" w:hAnsi="Times New Roman" w:cs="Times New Roman"/>
                <w:b/>
                <w:i/>
              </w:rPr>
              <w:t>Приложения №1 к Отчету эмитента эмиссионных ценных бумаг (информация о лице, предоставившем обеспечение по облигациям эмитента)</w:t>
            </w:r>
            <w:r w:rsidRPr="00033355">
              <w:rPr>
                <w:rFonts w:ascii="Times New Roman" w:hAnsi="Times New Roman" w:cs="Times New Roman"/>
                <w:b/>
                <w:i/>
              </w:rPr>
              <w:t xml:space="preserve"> </w:t>
            </w:r>
            <w:r>
              <w:rPr>
                <w:rFonts w:ascii="Times New Roman" w:hAnsi="Times New Roman" w:cs="Times New Roman"/>
                <w:b/>
                <w:i/>
              </w:rPr>
              <w:t xml:space="preserve">раскрыты </w:t>
            </w:r>
            <w:r w:rsidR="00913D2C" w:rsidRPr="00913D2C">
              <w:rPr>
                <w:rFonts w:ascii="Times New Roman" w:hAnsi="Times New Roman" w:cs="Times New Roman"/>
                <w:b/>
                <w:i/>
              </w:rPr>
              <w:t xml:space="preserve">«Сведения об акционерах (участниках, членах) лица, </w:t>
            </w:r>
            <w:r w:rsidR="00913D2C" w:rsidRPr="00913D2C">
              <w:rPr>
                <w:rFonts w:ascii="Times New Roman" w:hAnsi="Times New Roman" w:cs="Times New Roman"/>
                <w:b/>
                <w:i/>
              </w:rPr>
              <w:lastRenderedPageBreak/>
              <w:t>предоставившего обеспечение по облигациям эмитента или лицах, имеющих право распоряжаться голосами, приходившимися на голосующие акции (доли), составляющие уставный (складочный) капитал (</w:t>
            </w:r>
            <w:proofErr w:type="spellStart"/>
            <w:r w:rsidR="00913D2C" w:rsidRPr="00913D2C">
              <w:rPr>
                <w:rFonts w:ascii="Times New Roman" w:hAnsi="Times New Roman" w:cs="Times New Roman"/>
                <w:b/>
                <w:i/>
              </w:rPr>
              <w:t>паевый</w:t>
            </w:r>
            <w:proofErr w:type="spellEnd"/>
            <w:r w:rsidR="00913D2C" w:rsidRPr="00913D2C">
              <w:rPr>
                <w:rFonts w:ascii="Times New Roman" w:hAnsi="Times New Roman" w:cs="Times New Roman"/>
                <w:b/>
                <w:i/>
              </w:rPr>
              <w:t xml:space="preserve"> фонд) лица, предоставившего обеспечение по облигациям эмитента</w:t>
            </w:r>
            <w:r w:rsidRPr="00033355">
              <w:rPr>
                <w:rFonts w:ascii="Times New Roman" w:hAnsi="Times New Roman" w:cs="Times New Roman"/>
                <w:b/>
                <w:i/>
              </w:rPr>
              <w:t>»;</w:t>
            </w:r>
          </w:p>
          <w:p w14:paraId="66903431" w14:textId="77777777" w:rsidR="00033355" w:rsidRPr="00033355" w:rsidRDefault="00033355" w:rsidP="00033355">
            <w:pPr>
              <w:pStyle w:val="ConsPlusNormal"/>
              <w:jc w:val="both"/>
              <w:rPr>
                <w:rFonts w:ascii="Times New Roman" w:hAnsi="Times New Roman" w:cs="Times New Roman"/>
                <w:b/>
                <w:i/>
              </w:rPr>
            </w:pPr>
          </w:p>
          <w:p w14:paraId="22C5DDA9" w14:textId="3D9BC7AD" w:rsidR="00033355" w:rsidRDefault="00913D2C" w:rsidP="00F40BE3">
            <w:pPr>
              <w:pStyle w:val="ConsPlusNormal"/>
              <w:jc w:val="both"/>
              <w:rPr>
                <w:rFonts w:ascii="Times New Roman" w:hAnsi="Times New Roman" w:cs="Times New Roman"/>
                <w:b/>
                <w:i/>
              </w:rPr>
            </w:pPr>
            <w:r>
              <w:rPr>
                <w:rFonts w:ascii="Times New Roman" w:hAnsi="Times New Roman" w:cs="Times New Roman"/>
                <w:b/>
                <w:i/>
              </w:rPr>
              <w:t>в п. 3.5</w:t>
            </w:r>
            <w:r w:rsidR="00033355">
              <w:rPr>
                <w:rFonts w:ascii="Times New Roman" w:hAnsi="Times New Roman" w:cs="Times New Roman"/>
                <w:b/>
                <w:i/>
              </w:rPr>
              <w:t>.</w:t>
            </w:r>
            <w:r w:rsidR="00033355" w:rsidRPr="008754DA">
              <w:rPr>
                <w:rFonts w:ascii="Times New Roman" w:hAnsi="Times New Roman" w:cs="Times New Roman"/>
                <w:b/>
                <w:i/>
              </w:rPr>
              <w:t xml:space="preserve"> </w:t>
            </w:r>
            <w:r w:rsidR="00033355">
              <w:rPr>
                <w:rFonts w:ascii="Times New Roman" w:hAnsi="Times New Roman" w:cs="Times New Roman"/>
                <w:b/>
                <w:i/>
              </w:rPr>
              <w:t>Приложения №1 к Отчету эмитента эмиссионных ценных бумаг (информация о лице, предоставившем обеспечение по облигациям эмитента)</w:t>
            </w:r>
            <w:r w:rsidR="00033355" w:rsidRPr="008754DA">
              <w:rPr>
                <w:rFonts w:ascii="Times New Roman" w:hAnsi="Times New Roman" w:cs="Times New Roman"/>
                <w:b/>
                <w:i/>
              </w:rPr>
              <w:t xml:space="preserve"> </w:t>
            </w:r>
            <w:r w:rsidR="00033355">
              <w:rPr>
                <w:rFonts w:ascii="Times New Roman" w:hAnsi="Times New Roman" w:cs="Times New Roman"/>
                <w:b/>
                <w:i/>
              </w:rPr>
              <w:t>раскрыты</w:t>
            </w:r>
            <w:r w:rsidR="00033355" w:rsidRPr="00033355">
              <w:rPr>
                <w:rFonts w:ascii="Times New Roman" w:hAnsi="Times New Roman" w:cs="Times New Roman"/>
                <w:b/>
                <w:i/>
              </w:rPr>
              <w:t xml:space="preserve"> </w:t>
            </w:r>
            <w:r w:rsidRPr="00913D2C">
              <w:rPr>
                <w:rFonts w:ascii="Times New Roman" w:hAnsi="Times New Roman" w:cs="Times New Roman"/>
                <w:b/>
                <w:i/>
              </w:rPr>
              <w:t>«Крупные сделки лица, предоставившего обеспечение по облигациям эмитента»</w:t>
            </w:r>
            <w:r>
              <w:rPr>
                <w:rFonts w:ascii="Times New Roman" w:hAnsi="Times New Roman" w:cs="Times New Roman"/>
                <w:b/>
                <w:i/>
              </w:rPr>
              <w:t>;</w:t>
            </w:r>
          </w:p>
          <w:p w14:paraId="62E2014D" w14:textId="77777777" w:rsidR="00F40BE3" w:rsidRPr="00F40BE3" w:rsidRDefault="00F40BE3" w:rsidP="00F40BE3">
            <w:pPr>
              <w:pStyle w:val="ConsPlusNormal"/>
              <w:jc w:val="both"/>
              <w:rPr>
                <w:rFonts w:ascii="Times New Roman" w:hAnsi="Times New Roman" w:cs="Times New Roman"/>
                <w:b/>
                <w:i/>
              </w:rPr>
            </w:pPr>
          </w:p>
          <w:p w14:paraId="6008F8FF" w14:textId="1598EA91" w:rsidR="00AC57F4" w:rsidRDefault="00F40BE3" w:rsidP="00F40BE3">
            <w:pPr>
              <w:spacing w:after="0" w:line="240" w:lineRule="auto"/>
              <w:ind w:left="57" w:right="57"/>
              <w:jc w:val="both"/>
              <w:rPr>
                <w:rFonts w:ascii="Times New Roman" w:hAnsi="Times New Roman" w:cs="Times New Roman"/>
                <w:b/>
                <w:i/>
                <w:sz w:val="20"/>
                <w:szCs w:val="20"/>
              </w:rPr>
            </w:pPr>
            <w:r w:rsidRPr="00F40BE3">
              <w:rPr>
                <w:rFonts w:ascii="Times New Roman" w:hAnsi="Times New Roman" w:cs="Times New Roman"/>
                <w:b/>
                <w:i/>
                <w:sz w:val="20"/>
                <w:szCs w:val="20"/>
              </w:rPr>
              <w:t>в п. 4.1.</w:t>
            </w:r>
            <w:r w:rsidRPr="008754DA">
              <w:rPr>
                <w:rFonts w:ascii="Times New Roman" w:hAnsi="Times New Roman" w:cs="Times New Roman"/>
                <w:b/>
                <w:i/>
                <w:sz w:val="20"/>
                <w:szCs w:val="20"/>
              </w:rPr>
              <w:t xml:space="preserve"> </w:t>
            </w:r>
            <w:r>
              <w:rPr>
                <w:rFonts w:ascii="Times New Roman" w:hAnsi="Times New Roman" w:cs="Times New Roman"/>
                <w:b/>
                <w:i/>
                <w:sz w:val="20"/>
                <w:szCs w:val="20"/>
              </w:rPr>
              <w:t>Приложения №1 к Отчету эмитента эмиссионных ценных бумаг (информация о лице, предоставившем обеспечение по облигациям эмитента)</w:t>
            </w:r>
            <w:r w:rsidRPr="008754DA">
              <w:rPr>
                <w:rFonts w:ascii="Times New Roman" w:hAnsi="Times New Roman" w:cs="Times New Roman"/>
                <w:b/>
                <w:i/>
                <w:sz w:val="20"/>
                <w:szCs w:val="20"/>
              </w:rPr>
              <w:t xml:space="preserve"> </w:t>
            </w:r>
            <w:r>
              <w:rPr>
                <w:rFonts w:ascii="Times New Roman" w:hAnsi="Times New Roman" w:cs="Times New Roman"/>
                <w:b/>
                <w:i/>
                <w:sz w:val="20"/>
                <w:szCs w:val="20"/>
              </w:rPr>
              <w:t>раскрыты</w:t>
            </w:r>
            <w:r w:rsidR="00EE5779" w:rsidRPr="00F40BE3">
              <w:rPr>
                <w:rFonts w:ascii="Times New Roman" w:hAnsi="Times New Roman" w:cs="Times New Roman"/>
                <w:b/>
                <w:i/>
                <w:sz w:val="20"/>
                <w:szCs w:val="20"/>
              </w:rPr>
              <w:t xml:space="preserve"> «Подконтрольные лицу, предоставившего обеспечение по облигациям эмитента, организации, имеющие </w:t>
            </w:r>
            <w:r w:rsidR="00913D2C">
              <w:rPr>
                <w:rFonts w:ascii="Times New Roman" w:hAnsi="Times New Roman" w:cs="Times New Roman"/>
                <w:b/>
                <w:i/>
                <w:sz w:val="20"/>
                <w:szCs w:val="20"/>
              </w:rPr>
              <w:t>для него существенное значение».</w:t>
            </w:r>
          </w:p>
          <w:p w14:paraId="1358BFEA" w14:textId="77777777" w:rsidR="00F40BE3" w:rsidRPr="00F40BE3" w:rsidRDefault="00F40BE3" w:rsidP="00F40BE3">
            <w:pPr>
              <w:spacing w:after="0" w:line="240" w:lineRule="auto"/>
              <w:ind w:left="57" w:right="57"/>
              <w:jc w:val="both"/>
              <w:rPr>
                <w:rFonts w:ascii="Times New Roman" w:hAnsi="Times New Roman" w:cs="Times New Roman"/>
                <w:b/>
                <w:i/>
                <w:sz w:val="20"/>
                <w:szCs w:val="20"/>
              </w:rPr>
            </w:pPr>
          </w:p>
          <w:p w14:paraId="40C16685" w14:textId="7D8E9E2B" w:rsidR="00181698" w:rsidRDefault="00181698" w:rsidP="00181698">
            <w:pPr>
              <w:spacing w:after="0" w:line="240" w:lineRule="auto"/>
              <w:ind w:left="34"/>
              <w:jc w:val="both"/>
              <w:rPr>
                <w:rFonts w:ascii="Times New Roman" w:hAnsi="Times New Roman" w:cs="Times New Roman"/>
                <w:sz w:val="20"/>
                <w:szCs w:val="20"/>
              </w:rPr>
            </w:pPr>
            <w:r w:rsidRPr="00181698">
              <w:rPr>
                <w:rFonts w:ascii="Times New Roman" w:hAnsi="Times New Roman" w:cs="Times New Roman"/>
                <w:sz w:val="20"/>
                <w:szCs w:val="20"/>
              </w:rPr>
              <w:t>2.2. Полный текст измененной (скорректированной) информации</w:t>
            </w:r>
            <w:r w:rsidR="00913D2C">
              <w:rPr>
                <w:rFonts w:ascii="Times New Roman" w:hAnsi="Times New Roman" w:cs="Times New Roman"/>
                <w:sz w:val="20"/>
                <w:szCs w:val="20"/>
              </w:rPr>
              <w:t xml:space="preserve"> в п.</w:t>
            </w:r>
            <w:r w:rsidR="007135EA">
              <w:rPr>
                <w:rFonts w:ascii="Times New Roman" w:hAnsi="Times New Roman" w:cs="Times New Roman"/>
                <w:sz w:val="20"/>
                <w:szCs w:val="20"/>
              </w:rPr>
              <w:t xml:space="preserve">2.1., </w:t>
            </w:r>
            <w:r w:rsidR="00913D2C">
              <w:rPr>
                <w:rFonts w:ascii="Times New Roman" w:hAnsi="Times New Roman" w:cs="Times New Roman"/>
                <w:sz w:val="20"/>
                <w:szCs w:val="20"/>
              </w:rPr>
              <w:t>п.</w:t>
            </w:r>
            <w:r w:rsidR="00033355">
              <w:rPr>
                <w:rFonts w:ascii="Times New Roman" w:hAnsi="Times New Roman" w:cs="Times New Roman"/>
                <w:sz w:val="20"/>
                <w:szCs w:val="20"/>
              </w:rPr>
              <w:t>3.2.</w:t>
            </w:r>
            <w:r w:rsidR="00913D2C">
              <w:rPr>
                <w:rFonts w:ascii="Times New Roman" w:hAnsi="Times New Roman" w:cs="Times New Roman"/>
                <w:sz w:val="20"/>
                <w:szCs w:val="20"/>
              </w:rPr>
              <w:t>, п.,</w:t>
            </w:r>
            <w:r w:rsidR="007135EA">
              <w:rPr>
                <w:rFonts w:ascii="Times New Roman" w:hAnsi="Times New Roman" w:cs="Times New Roman"/>
                <w:sz w:val="20"/>
                <w:szCs w:val="20"/>
              </w:rPr>
              <w:t>3.4. Отчета эмитента эмиссионных ценных бумаг за 12 месяцев 2021 г.</w:t>
            </w:r>
            <w:r w:rsidRPr="00181698">
              <w:rPr>
                <w:rFonts w:ascii="Times New Roman" w:hAnsi="Times New Roman" w:cs="Times New Roman"/>
                <w:sz w:val="20"/>
                <w:szCs w:val="20"/>
              </w:rPr>
              <w:t xml:space="preserve">: </w:t>
            </w:r>
          </w:p>
          <w:p w14:paraId="6A4DBDE3" w14:textId="77777777" w:rsidR="00401871" w:rsidRDefault="00401871" w:rsidP="00181698">
            <w:pPr>
              <w:spacing w:after="0" w:line="240" w:lineRule="auto"/>
              <w:ind w:left="34"/>
              <w:jc w:val="both"/>
              <w:rPr>
                <w:rFonts w:ascii="Times New Roman" w:hAnsi="Times New Roman" w:cs="Times New Roman"/>
                <w:sz w:val="20"/>
                <w:szCs w:val="20"/>
              </w:rPr>
            </w:pPr>
          </w:p>
          <w:p w14:paraId="3769EE6A" w14:textId="77777777" w:rsidR="00033355" w:rsidRPr="00D420DE" w:rsidRDefault="00033355" w:rsidP="00033355">
            <w:pPr>
              <w:pStyle w:val="af5"/>
              <w:spacing w:before="240" w:after="120"/>
              <w:jc w:val="both"/>
              <w:rPr>
                <w:rFonts w:ascii="Times New Roman" w:hAnsi="Times New Roman"/>
                <w:b/>
                <w:sz w:val="22"/>
                <w:szCs w:val="22"/>
              </w:rPr>
            </w:pPr>
            <w:bookmarkStart w:id="3" w:name="_Toc102757322"/>
            <w:bookmarkStart w:id="4" w:name="_Toc103962570"/>
            <w:r w:rsidRPr="00D420DE">
              <w:rPr>
                <w:rFonts w:ascii="Times New Roman" w:hAnsi="Times New Roman"/>
                <w:b/>
                <w:sz w:val="22"/>
                <w:szCs w:val="22"/>
              </w:rPr>
              <w:t>2.1. Информация о лицах, входящих в состав органов управления эмитента</w:t>
            </w:r>
            <w:bookmarkEnd w:id="3"/>
            <w:bookmarkEnd w:id="4"/>
          </w:p>
          <w:p w14:paraId="75EC3065" w14:textId="77777777" w:rsidR="00033355" w:rsidRPr="00A92C22" w:rsidRDefault="00033355" w:rsidP="00033355">
            <w:pPr>
              <w:spacing w:before="200" w:after="1"/>
              <w:ind w:firstLine="540"/>
              <w:jc w:val="both"/>
              <w:rPr>
                <w:rFonts w:ascii="Times New Roman" w:hAnsi="Times New Roman" w:cs="Times New Roman"/>
                <w:sz w:val="20"/>
                <w:szCs w:val="20"/>
              </w:rPr>
            </w:pPr>
            <w:r w:rsidRPr="00A92C22">
              <w:rPr>
                <w:rFonts w:ascii="Times New Roman" w:hAnsi="Times New Roman" w:cs="Times New Roman"/>
                <w:sz w:val="20"/>
                <w:szCs w:val="20"/>
              </w:rPr>
              <w:t>Сведения, предусмотренные настоящим пунктом, указываются по каждому из органов управления эмитента (за исключением общего собрания акционеров (участников, членов) эмитента).</w:t>
            </w:r>
          </w:p>
          <w:p w14:paraId="0109955F" w14:textId="77777777" w:rsidR="00033355" w:rsidRPr="00A92C22" w:rsidRDefault="00033355" w:rsidP="00033355">
            <w:pPr>
              <w:jc w:val="both"/>
              <w:rPr>
                <w:rFonts w:ascii="Times New Roman" w:hAnsi="Times New Roman" w:cs="Times New Roman"/>
                <w:b/>
                <w:sz w:val="20"/>
                <w:szCs w:val="20"/>
              </w:rPr>
            </w:pPr>
            <w:r w:rsidRPr="00A92C22">
              <w:rPr>
                <w:rFonts w:ascii="Times New Roman" w:hAnsi="Times New Roman" w:cs="Times New Roman"/>
                <w:b/>
                <w:sz w:val="20"/>
                <w:szCs w:val="20"/>
              </w:rPr>
              <w:t>Состав совета директоров (наблюдательного совета) управляющей организации – Группы</w:t>
            </w:r>
            <w:r>
              <w:rPr>
                <w:rFonts w:ascii="Times New Roman" w:hAnsi="Times New Roman" w:cs="Times New Roman"/>
                <w:b/>
                <w:sz w:val="20"/>
                <w:szCs w:val="20"/>
              </w:rPr>
              <w:t xml:space="preserve"> «ВИС» (АО):</w:t>
            </w:r>
          </w:p>
          <w:p w14:paraId="67B4089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1. ФИО:</w:t>
            </w:r>
            <w:r w:rsidRPr="00A92C22">
              <w:rPr>
                <w:rFonts w:ascii="Times New Roman" w:hAnsi="Times New Roman" w:cs="Times New Roman"/>
                <w:b/>
                <w:bCs/>
                <w:i/>
                <w:iCs/>
                <w:sz w:val="20"/>
                <w:szCs w:val="20"/>
              </w:rPr>
              <w:t xml:space="preserve"> </w:t>
            </w:r>
            <w:proofErr w:type="spellStart"/>
            <w:r w:rsidRPr="00A92C22">
              <w:rPr>
                <w:rFonts w:ascii="Times New Roman" w:hAnsi="Times New Roman" w:cs="Times New Roman"/>
                <w:b/>
                <w:bCs/>
                <w:i/>
                <w:iCs/>
                <w:sz w:val="20"/>
                <w:szCs w:val="20"/>
              </w:rPr>
              <w:t>Снегуров</w:t>
            </w:r>
            <w:proofErr w:type="spellEnd"/>
            <w:r w:rsidRPr="00A92C22">
              <w:rPr>
                <w:rFonts w:ascii="Times New Roman" w:hAnsi="Times New Roman" w:cs="Times New Roman"/>
                <w:b/>
                <w:bCs/>
                <w:i/>
                <w:iCs/>
                <w:sz w:val="20"/>
                <w:szCs w:val="20"/>
              </w:rPr>
              <w:t xml:space="preserve"> Игорь </w:t>
            </w:r>
            <w:proofErr w:type="spellStart"/>
            <w:r w:rsidRPr="00A92C22">
              <w:rPr>
                <w:rFonts w:ascii="Times New Roman" w:hAnsi="Times New Roman" w:cs="Times New Roman"/>
                <w:b/>
                <w:bCs/>
                <w:i/>
                <w:iCs/>
                <w:sz w:val="20"/>
                <w:szCs w:val="20"/>
              </w:rPr>
              <w:t>Адольфович</w:t>
            </w:r>
            <w:proofErr w:type="spellEnd"/>
            <w:r w:rsidRPr="00A92C22">
              <w:rPr>
                <w:rFonts w:ascii="Times New Roman" w:hAnsi="Times New Roman" w:cs="Times New Roman"/>
                <w:b/>
                <w:bCs/>
                <w:i/>
                <w:iCs/>
                <w:sz w:val="20"/>
                <w:szCs w:val="20"/>
              </w:rPr>
              <w:t xml:space="preserve"> (председатель)</w:t>
            </w:r>
          </w:p>
          <w:p w14:paraId="00BA9A1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Год рождения:</w:t>
            </w:r>
            <w:r w:rsidRPr="00A92C22">
              <w:rPr>
                <w:rFonts w:ascii="Times New Roman" w:hAnsi="Times New Roman" w:cs="Times New Roman"/>
                <w:b/>
                <w:bCs/>
                <w:i/>
                <w:iCs/>
                <w:sz w:val="20"/>
                <w:szCs w:val="20"/>
              </w:rPr>
              <w:t xml:space="preserve"> 1965г.р.</w:t>
            </w:r>
          </w:p>
          <w:p w14:paraId="11B5643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об уровне образования, квалификации, специальности: </w:t>
            </w:r>
            <w:r w:rsidRPr="00A92C22">
              <w:rPr>
                <w:rFonts w:ascii="Times New Roman" w:hAnsi="Times New Roman" w:cs="Times New Roman"/>
                <w:b/>
                <w:bCs/>
                <w:i/>
                <w:iCs/>
                <w:sz w:val="20"/>
                <w:szCs w:val="20"/>
              </w:rPr>
              <w:t>Высшее</w:t>
            </w:r>
            <w:r w:rsidRPr="00A92C22">
              <w:rPr>
                <w:rFonts w:ascii="Times New Roman" w:hAnsi="Times New Roman" w:cs="Times New Roman"/>
                <w:sz w:val="20"/>
                <w:szCs w:val="20"/>
              </w:rPr>
              <w:t xml:space="preserve">, </w:t>
            </w:r>
            <w:r w:rsidRPr="00A92C22">
              <w:rPr>
                <w:rFonts w:ascii="Times New Roman" w:hAnsi="Times New Roman" w:cs="Times New Roman"/>
                <w:b/>
                <w:bCs/>
                <w:i/>
                <w:iCs/>
                <w:sz w:val="20"/>
                <w:szCs w:val="20"/>
              </w:rPr>
              <w:t>«банковское дело»,</w:t>
            </w:r>
            <w:r w:rsidRPr="00A92C22">
              <w:rPr>
                <w:rFonts w:ascii="Times New Roman" w:hAnsi="Times New Roman" w:cs="Times New Roman"/>
                <w:sz w:val="20"/>
                <w:szCs w:val="20"/>
              </w:rPr>
              <w:t xml:space="preserve"> </w:t>
            </w:r>
            <w:r w:rsidRPr="00A92C22">
              <w:rPr>
                <w:rFonts w:ascii="Times New Roman" w:hAnsi="Times New Roman" w:cs="Times New Roman"/>
                <w:b/>
                <w:bCs/>
                <w:i/>
                <w:iCs/>
                <w:sz w:val="20"/>
                <w:szCs w:val="20"/>
              </w:rPr>
              <w:t>инженер-радиофизик, экономист</w:t>
            </w:r>
          </w:p>
          <w:p w14:paraId="76D2EE0B" w14:textId="77777777" w:rsidR="00033355" w:rsidRPr="00A92C22" w:rsidRDefault="00033355" w:rsidP="00033355">
            <w:pPr>
              <w:spacing w:beforeLines="20" w:before="48" w:afterLines="20" w:after="48"/>
              <w:jc w:val="both"/>
              <w:rPr>
                <w:rFonts w:ascii="Times New Roman" w:hAnsi="Times New Roman" w:cs="Times New Roman"/>
                <w:sz w:val="20"/>
                <w:szCs w:val="20"/>
              </w:rPr>
            </w:pPr>
            <w:r w:rsidRPr="00A92C22">
              <w:rPr>
                <w:rFonts w:ascii="Times New Roman" w:hAnsi="Times New Roman" w:cs="Times New Roman"/>
                <w:sz w:val="20"/>
                <w:szCs w:val="20"/>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133" w:type="dxa"/>
              <w:tblInd w:w="119" w:type="dxa"/>
              <w:tblLayout w:type="fixed"/>
              <w:tblCellMar>
                <w:left w:w="72" w:type="dxa"/>
                <w:right w:w="72" w:type="dxa"/>
              </w:tblCellMar>
              <w:tblLook w:val="0000" w:firstRow="0" w:lastRow="0" w:firstColumn="0" w:lastColumn="0" w:noHBand="0" w:noVBand="0"/>
            </w:tblPr>
            <w:tblGrid>
              <w:gridCol w:w="1213"/>
              <w:gridCol w:w="1260"/>
              <w:gridCol w:w="3980"/>
              <w:gridCol w:w="2680"/>
            </w:tblGrid>
            <w:tr w:rsidR="00033355" w:rsidRPr="00A92C22" w14:paraId="501B4687" w14:textId="77777777" w:rsidTr="00ED1E64">
              <w:tc>
                <w:tcPr>
                  <w:tcW w:w="2473" w:type="dxa"/>
                  <w:gridSpan w:val="2"/>
                  <w:tcBorders>
                    <w:top w:val="double" w:sz="6" w:space="0" w:color="auto"/>
                    <w:left w:val="double" w:sz="6" w:space="0" w:color="auto"/>
                    <w:bottom w:val="single" w:sz="6" w:space="0" w:color="auto"/>
                    <w:right w:val="single" w:sz="6" w:space="0" w:color="auto"/>
                  </w:tcBorders>
                </w:tcPr>
                <w:p w14:paraId="150313B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Период</w:t>
                  </w:r>
                </w:p>
              </w:tc>
              <w:tc>
                <w:tcPr>
                  <w:tcW w:w="3980" w:type="dxa"/>
                  <w:vMerge w:val="restart"/>
                  <w:tcBorders>
                    <w:top w:val="double" w:sz="6" w:space="0" w:color="auto"/>
                    <w:left w:val="single" w:sz="6" w:space="0" w:color="auto"/>
                    <w:right w:val="single" w:sz="6" w:space="0" w:color="auto"/>
                  </w:tcBorders>
                  <w:vAlign w:val="center"/>
                </w:tcPr>
                <w:p w14:paraId="321760E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14:paraId="45EDD54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Должность</w:t>
                  </w:r>
                </w:p>
              </w:tc>
            </w:tr>
            <w:tr w:rsidR="00033355" w:rsidRPr="00A92C22" w14:paraId="57DD7CE8" w14:textId="77777777" w:rsidTr="00ED1E64">
              <w:tc>
                <w:tcPr>
                  <w:tcW w:w="1213" w:type="dxa"/>
                  <w:tcBorders>
                    <w:top w:val="single" w:sz="6" w:space="0" w:color="auto"/>
                    <w:left w:val="double" w:sz="6" w:space="0" w:color="auto"/>
                    <w:bottom w:val="single" w:sz="6" w:space="0" w:color="auto"/>
                    <w:right w:val="single" w:sz="6" w:space="0" w:color="auto"/>
                  </w:tcBorders>
                </w:tcPr>
                <w:p w14:paraId="416D850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14:paraId="2196460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по</w:t>
                  </w:r>
                </w:p>
              </w:tc>
              <w:tc>
                <w:tcPr>
                  <w:tcW w:w="3980" w:type="dxa"/>
                  <w:vMerge/>
                  <w:tcBorders>
                    <w:left w:val="single" w:sz="6" w:space="0" w:color="auto"/>
                    <w:bottom w:val="single" w:sz="6" w:space="0" w:color="auto"/>
                    <w:right w:val="single" w:sz="6" w:space="0" w:color="auto"/>
                  </w:tcBorders>
                </w:tcPr>
                <w:p w14:paraId="1D092927" w14:textId="77777777" w:rsidR="00033355" w:rsidRPr="00A92C22" w:rsidRDefault="00033355" w:rsidP="00033355">
                  <w:pPr>
                    <w:jc w:val="both"/>
                    <w:rPr>
                      <w:rFonts w:ascii="Times New Roman" w:hAnsi="Times New Roman" w:cs="Times New Roman"/>
                      <w:sz w:val="20"/>
                      <w:szCs w:val="20"/>
                    </w:rPr>
                  </w:pPr>
                </w:p>
              </w:tc>
              <w:tc>
                <w:tcPr>
                  <w:tcW w:w="2680" w:type="dxa"/>
                  <w:vMerge/>
                  <w:tcBorders>
                    <w:left w:val="single" w:sz="6" w:space="0" w:color="auto"/>
                    <w:bottom w:val="single" w:sz="6" w:space="0" w:color="auto"/>
                    <w:right w:val="double" w:sz="6" w:space="0" w:color="auto"/>
                  </w:tcBorders>
                </w:tcPr>
                <w:p w14:paraId="037C6FE6" w14:textId="77777777" w:rsidR="00033355" w:rsidRPr="00A92C22" w:rsidRDefault="00033355" w:rsidP="00033355">
                  <w:pPr>
                    <w:jc w:val="both"/>
                    <w:rPr>
                      <w:rFonts w:ascii="Times New Roman" w:hAnsi="Times New Roman" w:cs="Times New Roman"/>
                      <w:sz w:val="20"/>
                      <w:szCs w:val="20"/>
                    </w:rPr>
                  </w:pPr>
                </w:p>
              </w:tc>
            </w:tr>
            <w:tr w:rsidR="00033355" w:rsidRPr="00A92C22" w14:paraId="516996D0" w14:textId="77777777" w:rsidTr="00ED1E64">
              <w:tc>
                <w:tcPr>
                  <w:tcW w:w="1213" w:type="dxa"/>
                  <w:tcBorders>
                    <w:top w:val="single" w:sz="6" w:space="0" w:color="auto"/>
                    <w:left w:val="double" w:sz="6" w:space="0" w:color="auto"/>
                    <w:bottom w:val="single" w:sz="6" w:space="0" w:color="auto"/>
                    <w:right w:val="single" w:sz="6" w:space="0" w:color="auto"/>
                  </w:tcBorders>
                </w:tcPr>
                <w:p w14:paraId="670DAC8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12A034C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27163EB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Группа "ВИС" (АО)</w:t>
                  </w:r>
                </w:p>
              </w:tc>
              <w:tc>
                <w:tcPr>
                  <w:tcW w:w="2680" w:type="dxa"/>
                  <w:tcBorders>
                    <w:top w:val="single" w:sz="6" w:space="0" w:color="auto"/>
                    <w:left w:val="single" w:sz="6" w:space="0" w:color="auto"/>
                    <w:bottom w:val="single" w:sz="6" w:space="0" w:color="auto"/>
                    <w:right w:val="double" w:sz="6" w:space="0" w:color="auto"/>
                  </w:tcBorders>
                </w:tcPr>
                <w:p w14:paraId="1B70CCB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Председатель Совета директоров</w:t>
                  </w:r>
                </w:p>
              </w:tc>
            </w:tr>
            <w:tr w:rsidR="00033355" w:rsidRPr="00A92C22" w14:paraId="65DB5D19" w14:textId="77777777" w:rsidTr="00ED1E64">
              <w:tc>
                <w:tcPr>
                  <w:tcW w:w="1213" w:type="dxa"/>
                  <w:tcBorders>
                    <w:top w:val="single" w:sz="6" w:space="0" w:color="auto"/>
                    <w:left w:val="double" w:sz="6" w:space="0" w:color="auto"/>
                    <w:bottom w:val="single" w:sz="6" w:space="0" w:color="auto"/>
                    <w:right w:val="single" w:sz="6" w:space="0" w:color="auto"/>
                  </w:tcBorders>
                </w:tcPr>
                <w:p w14:paraId="5ACB94B5"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4F14DA3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6E04507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"ПФ "ВИС"</w:t>
                  </w:r>
                </w:p>
              </w:tc>
              <w:tc>
                <w:tcPr>
                  <w:tcW w:w="2680" w:type="dxa"/>
                  <w:tcBorders>
                    <w:top w:val="single" w:sz="6" w:space="0" w:color="auto"/>
                    <w:left w:val="single" w:sz="6" w:space="0" w:color="auto"/>
                    <w:bottom w:val="single" w:sz="6" w:space="0" w:color="auto"/>
                    <w:right w:val="double" w:sz="6" w:space="0" w:color="auto"/>
                  </w:tcBorders>
                </w:tcPr>
                <w:p w14:paraId="3690A37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Член Совета директоров </w:t>
                  </w:r>
                </w:p>
              </w:tc>
            </w:tr>
            <w:tr w:rsidR="00033355" w:rsidRPr="00A92C22" w14:paraId="1EEB6AB3" w14:textId="77777777" w:rsidTr="00ED1E64">
              <w:tc>
                <w:tcPr>
                  <w:tcW w:w="1213" w:type="dxa"/>
                  <w:tcBorders>
                    <w:top w:val="single" w:sz="6" w:space="0" w:color="auto"/>
                    <w:left w:val="double" w:sz="6" w:space="0" w:color="auto"/>
                    <w:bottom w:val="single" w:sz="6" w:space="0" w:color="auto"/>
                    <w:right w:val="single" w:sz="6" w:space="0" w:color="auto"/>
                  </w:tcBorders>
                </w:tcPr>
                <w:p w14:paraId="2B8F7E9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1260" w:type="dxa"/>
                  <w:tcBorders>
                    <w:top w:val="single" w:sz="6" w:space="0" w:color="auto"/>
                    <w:left w:val="single" w:sz="6" w:space="0" w:color="auto"/>
                    <w:bottom w:val="single" w:sz="6" w:space="0" w:color="auto"/>
                    <w:right w:val="single" w:sz="6" w:space="0" w:color="auto"/>
                  </w:tcBorders>
                </w:tcPr>
                <w:p w14:paraId="3AF95AE0"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0B20174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«ВИС Инфраструктура Азия»</w:t>
                  </w:r>
                </w:p>
              </w:tc>
              <w:tc>
                <w:tcPr>
                  <w:tcW w:w="2680" w:type="dxa"/>
                  <w:tcBorders>
                    <w:top w:val="single" w:sz="6" w:space="0" w:color="auto"/>
                    <w:left w:val="single" w:sz="6" w:space="0" w:color="auto"/>
                    <w:bottom w:val="single" w:sz="6" w:space="0" w:color="auto"/>
                    <w:right w:val="double" w:sz="6" w:space="0" w:color="auto"/>
                  </w:tcBorders>
                </w:tcPr>
                <w:p w14:paraId="692A82D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6D403CA0" w14:textId="77777777" w:rsidTr="00ED1E64">
              <w:tc>
                <w:tcPr>
                  <w:tcW w:w="1213" w:type="dxa"/>
                  <w:tcBorders>
                    <w:top w:val="single" w:sz="6" w:space="0" w:color="auto"/>
                    <w:left w:val="double" w:sz="6" w:space="0" w:color="auto"/>
                    <w:bottom w:val="single" w:sz="6" w:space="0" w:color="auto"/>
                    <w:right w:val="single" w:sz="6" w:space="0" w:color="auto"/>
                  </w:tcBorders>
                </w:tcPr>
                <w:p w14:paraId="486905A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1260" w:type="dxa"/>
                  <w:tcBorders>
                    <w:top w:val="single" w:sz="6" w:space="0" w:color="auto"/>
                    <w:left w:val="single" w:sz="6" w:space="0" w:color="auto"/>
                    <w:bottom w:val="single" w:sz="6" w:space="0" w:color="auto"/>
                    <w:right w:val="single" w:sz="6" w:space="0" w:color="auto"/>
                  </w:tcBorders>
                </w:tcPr>
                <w:p w14:paraId="000AD37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3980" w:type="dxa"/>
                  <w:tcBorders>
                    <w:top w:val="single" w:sz="6" w:space="0" w:color="auto"/>
                    <w:left w:val="single" w:sz="6" w:space="0" w:color="auto"/>
                    <w:bottom w:val="single" w:sz="6" w:space="0" w:color="auto"/>
                    <w:right w:val="single" w:sz="6" w:space="0" w:color="auto"/>
                  </w:tcBorders>
                </w:tcPr>
                <w:p w14:paraId="3A5EBF51"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"ВИС КАПИТАЛ"</w:t>
                  </w:r>
                </w:p>
              </w:tc>
              <w:tc>
                <w:tcPr>
                  <w:tcW w:w="2680" w:type="dxa"/>
                  <w:tcBorders>
                    <w:top w:val="single" w:sz="6" w:space="0" w:color="auto"/>
                    <w:left w:val="single" w:sz="6" w:space="0" w:color="auto"/>
                    <w:bottom w:val="single" w:sz="6" w:space="0" w:color="auto"/>
                    <w:right w:val="double" w:sz="6" w:space="0" w:color="auto"/>
                  </w:tcBorders>
                </w:tcPr>
                <w:p w14:paraId="5FDE466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Генеральный директор</w:t>
                  </w:r>
                </w:p>
              </w:tc>
            </w:tr>
            <w:tr w:rsidR="00033355" w:rsidRPr="00A92C22" w14:paraId="0A70AAB9" w14:textId="77777777" w:rsidTr="00ED1E64">
              <w:tc>
                <w:tcPr>
                  <w:tcW w:w="1213" w:type="dxa"/>
                  <w:tcBorders>
                    <w:top w:val="single" w:sz="6" w:space="0" w:color="auto"/>
                    <w:left w:val="double" w:sz="6" w:space="0" w:color="auto"/>
                    <w:bottom w:val="single" w:sz="6" w:space="0" w:color="auto"/>
                    <w:right w:val="single" w:sz="6" w:space="0" w:color="auto"/>
                  </w:tcBorders>
                </w:tcPr>
                <w:p w14:paraId="5462CA7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6CFD6F3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3980" w:type="dxa"/>
                  <w:tcBorders>
                    <w:top w:val="single" w:sz="6" w:space="0" w:color="auto"/>
                    <w:left w:val="single" w:sz="6" w:space="0" w:color="auto"/>
                    <w:bottom w:val="single" w:sz="6" w:space="0" w:color="auto"/>
                    <w:right w:val="single" w:sz="6" w:space="0" w:color="auto"/>
                  </w:tcBorders>
                </w:tcPr>
                <w:p w14:paraId="51A0C88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"ПКК"</w:t>
                  </w:r>
                </w:p>
              </w:tc>
              <w:tc>
                <w:tcPr>
                  <w:tcW w:w="2680" w:type="dxa"/>
                  <w:tcBorders>
                    <w:top w:val="single" w:sz="6" w:space="0" w:color="auto"/>
                    <w:left w:val="single" w:sz="6" w:space="0" w:color="auto"/>
                    <w:bottom w:val="single" w:sz="6" w:space="0" w:color="auto"/>
                    <w:right w:val="double" w:sz="6" w:space="0" w:color="auto"/>
                  </w:tcBorders>
                </w:tcPr>
                <w:p w14:paraId="203ACA5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Генеральный директор</w:t>
                  </w:r>
                </w:p>
              </w:tc>
            </w:tr>
          </w:tbl>
          <w:p w14:paraId="1F522325" w14:textId="77777777" w:rsidR="00033355" w:rsidRPr="00A92C22" w:rsidRDefault="00033355" w:rsidP="00033355">
            <w:pPr>
              <w:spacing w:before="120" w:after="120"/>
              <w:jc w:val="both"/>
              <w:rPr>
                <w:rFonts w:ascii="Times New Roman" w:hAnsi="Times New Roman" w:cs="Times New Roman"/>
                <w:b/>
                <w:i/>
                <w:sz w:val="20"/>
                <w:szCs w:val="20"/>
              </w:rPr>
            </w:pPr>
            <w:r w:rsidRPr="00A92C22">
              <w:rPr>
                <w:rFonts w:ascii="Times New Roman" w:hAnsi="Times New Roman" w:cs="Times New Roman"/>
                <w:sz w:val="20"/>
                <w:szCs w:val="20"/>
              </w:rPr>
              <w:t xml:space="preserve">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Лицо указанных долей не имеет.</w:t>
            </w:r>
          </w:p>
          <w:p w14:paraId="2D1B152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p>
          <w:p w14:paraId="0307B41E" w14:textId="77777777" w:rsidR="00033355" w:rsidRPr="00A92C22" w:rsidRDefault="00033355" w:rsidP="00033355">
            <w:pPr>
              <w:jc w:val="both"/>
              <w:rPr>
                <w:rFonts w:ascii="Times New Roman" w:hAnsi="Times New Roman" w:cs="Times New Roman"/>
                <w:b/>
                <w:bCs/>
                <w:i/>
                <w:iCs/>
                <w:sz w:val="20"/>
                <w:szCs w:val="20"/>
              </w:rPr>
            </w:pPr>
            <w:r w:rsidRPr="00A92C22">
              <w:rPr>
                <w:rFonts w:ascii="Times New Roman" w:hAnsi="Times New Roman" w:cs="Times New Roman"/>
                <w:sz w:val="20"/>
                <w:szCs w:val="20"/>
              </w:rPr>
              <w:lastRenderedPageBreak/>
              <w:t>Полное фирменное наименование:</w:t>
            </w:r>
            <w:r w:rsidRPr="00A92C22">
              <w:rPr>
                <w:rFonts w:ascii="Times New Roman" w:hAnsi="Times New Roman" w:cs="Times New Roman"/>
                <w:b/>
                <w:bCs/>
                <w:i/>
                <w:iCs/>
                <w:sz w:val="20"/>
                <w:szCs w:val="20"/>
              </w:rPr>
              <w:t xml:space="preserve"> Общество с ограниченной ответственностью "Национальные транспортные концессии"</w:t>
            </w:r>
          </w:p>
          <w:p w14:paraId="59959DCA" w14:textId="77777777" w:rsidR="00033355" w:rsidRPr="00A92C22" w:rsidRDefault="00033355" w:rsidP="00033355">
            <w:pPr>
              <w:ind w:firstLine="142"/>
              <w:jc w:val="both"/>
              <w:rPr>
                <w:rFonts w:ascii="Times New Roman" w:hAnsi="Times New Roman" w:cs="Times New Roman"/>
                <w:sz w:val="20"/>
                <w:szCs w:val="20"/>
              </w:rPr>
            </w:pPr>
            <w:r w:rsidRPr="00A92C22">
              <w:rPr>
                <w:rFonts w:ascii="Times New Roman" w:hAnsi="Times New Roman" w:cs="Times New Roman"/>
                <w:sz w:val="20"/>
                <w:szCs w:val="20"/>
              </w:rPr>
              <w:t>ИНН:</w:t>
            </w:r>
            <w:r w:rsidRPr="00A92C22">
              <w:rPr>
                <w:rFonts w:ascii="Times New Roman" w:hAnsi="Times New Roman" w:cs="Times New Roman"/>
                <w:b/>
                <w:bCs/>
                <w:i/>
                <w:iCs/>
                <w:sz w:val="20"/>
                <w:szCs w:val="20"/>
              </w:rPr>
              <w:t xml:space="preserve"> 4705076655</w:t>
            </w:r>
          </w:p>
          <w:p w14:paraId="5BD345BF" w14:textId="77777777" w:rsidR="00033355" w:rsidRPr="00A92C22" w:rsidRDefault="00033355" w:rsidP="00033355">
            <w:pPr>
              <w:ind w:firstLine="142"/>
              <w:jc w:val="both"/>
              <w:rPr>
                <w:rFonts w:ascii="Times New Roman" w:hAnsi="Times New Roman" w:cs="Times New Roman"/>
                <w:sz w:val="20"/>
                <w:szCs w:val="20"/>
              </w:rPr>
            </w:pPr>
            <w:r w:rsidRPr="00A92C22">
              <w:rPr>
                <w:rFonts w:ascii="Times New Roman" w:hAnsi="Times New Roman" w:cs="Times New Roman"/>
                <w:sz w:val="20"/>
                <w:szCs w:val="20"/>
              </w:rPr>
              <w:t>ОГРН:</w:t>
            </w:r>
            <w:r w:rsidRPr="00A92C22">
              <w:rPr>
                <w:rFonts w:ascii="Times New Roman" w:hAnsi="Times New Roman" w:cs="Times New Roman"/>
                <w:b/>
                <w:bCs/>
                <w:i/>
                <w:iCs/>
                <w:sz w:val="20"/>
                <w:szCs w:val="20"/>
              </w:rPr>
              <w:t xml:space="preserve"> 1184704004638</w:t>
            </w:r>
          </w:p>
          <w:p w14:paraId="5327886D" w14:textId="77777777" w:rsidR="00033355" w:rsidRPr="00A92C22" w:rsidRDefault="00033355" w:rsidP="00033355">
            <w:pPr>
              <w:ind w:firstLine="142"/>
              <w:jc w:val="both"/>
              <w:rPr>
                <w:rFonts w:ascii="Times New Roman" w:hAnsi="Times New Roman" w:cs="Times New Roman"/>
                <w:sz w:val="20"/>
                <w:szCs w:val="20"/>
              </w:rPr>
            </w:pPr>
            <w:r w:rsidRPr="00A92C22">
              <w:rPr>
                <w:rFonts w:ascii="Times New Roman" w:hAnsi="Times New Roman" w:cs="Times New Roman"/>
                <w:sz w:val="20"/>
                <w:szCs w:val="20"/>
              </w:rPr>
              <w:t>Доля лица в уставном капитале организации, %:</w:t>
            </w:r>
            <w:r w:rsidRPr="00A92C22">
              <w:rPr>
                <w:rFonts w:ascii="Times New Roman" w:hAnsi="Times New Roman" w:cs="Times New Roman"/>
                <w:b/>
                <w:bCs/>
                <w:i/>
                <w:iCs/>
                <w:sz w:val="20"/>
                <w:szCs w:val="20"/>
              </w:rPr>
              <w:t xml:space="preserve"> 1</w:t>
            </w:r>
          </w:p>
          <w:p w14:paraId="2EA9A7D9" w14:textId="77777777" w:rsidR="00033355" w:rsidRPr="00A92C22" w:rsidRDefault="00033355" w:rsidP="00033355">
            <w:pPr>
              <w:jc w:val="both"/>
              <w:rPr>
                <w:rFonts w:ascii="Times New Roman" w:hAnsi="Times New Roman" w:cs="Times New Roman"/>
                <w:b/>
                <w:bCs/>
                <w:i/>
                <w:iCs/>
                <w:sz w:val="20"/>
                <w:szCs w:val="20"/>
              </w:rPr>
            </w:pPr>
            <w:r w:rsidRPr="00A92C22">
              <w:rPr>
                <w:rFonts w:ascii="Times New Roman" w:hAnsi="Times New Roman" w:cs="Times New Roman"/>
                <w:sz w:val="20"/>
                <w:szCs w:val="20"/>
              </w:rPr>
              <w:t>Полное фирменное наименование:</w:t>
            </w:r>
            <w:r w:rsidRPr="00A92C22">
              <w:rPr>
                <w:rFonts w:ascii="Times New Roman" w:hAnsi="Times New Roman" w:cs="Times New Roman"/>
                <w:b/>
                <w:bCs/>
                <w:i/>
                <w:iCs/>
                <w:sz w:val="20"/>
                <w:szCs w:val="20"/>
              </w:rPr>
              <w:t xml:space="preserve"> Общество с ограниченной ответственностью "Национальный медицинский холдинг"</w:t>
            </w:r>
          </w:p>
          <w:p w14:paraId="3D98F90A" w14:textId="77777777" w:rsidR="00033355" w:rsidRPr="00A92C22" w:rsidRDefault="00033355" w:rsidP="00033355">
            <w:pPr>
              <w:ind w:firstLine="142"/>
              <w:jc w:val="both"/>
              <w:rPr>
                <w:rFonts w:ascii="Times New Roman" w:hAnsi="Times New Roman" w:cs="Times New Roman"/>
                <w:sz w:val="20"/>
                <w:szCs w:val="20"/>
              </w:rPr>
            </w:pPr>
            <w:r w:rsidRPr="00A92C22">
              <w:rPr>
                <w:rFonts w:ascii="Times New Roman" w:hAnsi="Times New Roman" w:cs="Times New Roman"/>
                <w:sz w:val="20"/>
                <w:szCs w:val="20"/>
              </w:rPr>
              <w:t>ИНН:</w:t>
            </w:r>
            <w:r w:rsidRPr="00A92C22">
              <w:rPr>
                <w:rFonts w:ascii="Times New Roman" w:hAnsi="Times New Roman" w:cs="Times New Roman"/>
                <w:b/>
                <w:bCs/>
                <w:i/>
                <w:iCs/>
                <w:sz w:val="20"/>
                <w:szCs w:val="20"/>
              </w:rPr>
              <w:t xml:space="preserve"> 4705086847</w:t>
            </w:r>
          </w:p>
          <w:p w14:paraId="3096B9DE" w14:textId="77777777" w:rsidR="00033355" w:rsidRPr="00A92C22" w:rsidRDefault="00033355" w:rsidP="00033355">
            <w:pPr>
              <w:ind w:firstLine="142"/>
              <w:jc w:val="both"/>
              <w:rPr>
                <w:rFonts w:ascii="Times New Roman" w:hAnsi="Times New Roman" w:cs="Times New Roman"/>
                <w:sz w:val="20"/>
                <w:szCs w:val="20"/>
              </w:rPr>
            </w:pPr>
            <w:r w:rsidRPr="00A92C22">
              <w:rPr>
                <w:rFonts w:ascii="Times New Roman" w:hAnsi="Times New Roman" w:cs="Times New Roman"/>
                <w:sz w:val="20"/>
                <w:szCs w:val="20"/>
              </w:rPr>
              <w:t>ОГРН:</w:t>
            </w:r>
            <w:r w:rsidRPr="00A92C22">
              <w:rPr>
                <w:rFonts w:ascii="Times New Roman" w:hAnsi="Times New Roman" w:cs="Times New Roman"/>
                <w:b/>
                <w:bCs/>
                <w:i/>
                <w:iCs/>
                <w:sz w:val="20"/>
                <w:szCs w:val="20"/>
              </w:rPr>
              <w:t xml:space="preserve"> 1204700010844</w:t>
            </w:r>
          </w:p>
          <w:p w14:paraId="21654D32" w14:textId="77777777" w:rsidR="00033355" w:rsidRPr="00A92C22" w:rsidRDefault="00033355" w:rsidP="00033355">
            <w:pPr>
              <w:ind w:firstLine="142"/>
              <w:jc w:val="both"/>
              <w:rPr>
                <w:rFonts w:ascii="Times New Roman" w:hAnsi="Times New Roman" w:cs="Times New Roman"/>
                <w:b/>
                <w:bCs/>
                <w:i/>
                <w:iCs/>
                <w:sz w:val="20"/>
                <w:szCs w:val="20"/>
              </w:rPr>
            </w:pPr>
            <w:r w:rsidRPr="00A92C22">
              <w:rPr>
                <w:rFonts w:ascii="Times New Roman" w:hAnsi="Times New Roman" w:cs="Times New Roman"/>
                <w:sz w:val="20"/>
                <w:szCs w:val="20"/>
              </w:rPr>
              <w:t>Доля лица в уставном капитале организации, %:</w:t>
            </w:r>
            <w:r>
              <w:rPr>
                <w:rFonts w:ascii="Times New Roman" w:hAnsi="Times New Roman" w:cs="Times New Roman"/>
                <w:b/>
                <w:bCs/>
                <w:i/>
                <w:iCs/>
                <w:sz w:val="20"/>
                <w:szCs w:val="20"/>
              </w:rPr>
              <w:t xml:space="preserve"> 1</w:t>
            </w:r>
          </w:p>
          <w:p w14:paraId="464F3EF2" w14:textId="77777777" w:rsidR="00033355" w:rsidRPr="00A92C22" w:rsidRDefault="00033355" w:rsidP="00033355">
            <w:pPr>
              <w:ind w:firstLine="142"/>
              <w:jc w:val="both"/>
              <w:rPr>
                <w:rFonts w:ascii="Times New Roman" w:hAnsi="Times New Roman" w:cs="Times New Roman"/>
                <w:b/>
                <w:i/>
                <w:sz w:val="20"/>
                <w:szCs w:val="20"/>
              </w:rPr>
            </w:pPr>
            <w:r w:rsidRPr="00A92C22">
              <w:rPr>
                <w:rFonts w:ascii="Times New Roman" w:hAnsi="Times New Roman" w:cs="Times New Roman"/>
                <w:sz w:val="20"/>
                <w:szCs w:val="20"/>
              </w:rPr>
              <w:t>Полное фирменное наименование:</w:t>
            </w:r>
            <w:r w:rsidRPr="00A92C22">
              <w:rPr>
                <w:rFonts w:ascii="Times New Roman" w:hAnsi="Times New Roman" w:cs="Times New Roman"/>
                <w:b/>
                <w:bCs/>
                <w:i/>
                <w:iCs/>
                <w:sz w:val="20"/>
                <w:szCs w:val="20"/>
              </w:rPr>
              <w:t xml:space="preserve"> </w:t>
            </w:r>
            <w:r w:rsidRPr="00A92C22">
              <w:rPr>
                <w:rFonts w:ascii="Times New Roman" w:hAnsi="Times New Roman" w:cs="Times New Roman"/>
                <w:b/>
                <w:i/>
                <w:sz w:val="20"/>
                <w:szCs w:val="20"/>
              </w:rPr>
              <w:t>Общество с ограниченной ответственностью "</w:t>
            </w:r>
            <w:proofErr w:type="spellStart"/>
            <w:r w:rsidRPr="00A92C22">
              <w:rPr>
                <w:rFonts w:ascii="Times New Roman" w:hAnsi="Times New Roman" w:cs="Times New Roman"/>
                <w:b/>
                <w:i/>
                <w:sz w:val="20"/>
                <w:szCs w:val="20"/>
              </w:rPr>
              <w:t>ВИКом</w:t>
            </w:r>
            <w:proofErr w:type="spellEnd"/>
            <w:r w:rsidRPr="00A92C22">
              <w:rPr>
                <w:rFonts w:ascii="Times New Roman" w:hAnsi="Times New Roman" w:cs="Times New Roman"/>
                <w:b/>
                <w:i/>
                <w:sz w:val="20"/>
                <w:szCs w:val="20"/>
              </w:rPr>
              <w:t>"</w:t>
            </w:r>
          </w:p>
          <w:p w14:paraId="692EA433" w14:textId="77777777" w:rsidR="00033355" w:rsidRPr="00A92C22" w:rsidRDefault="00033355" w:rsidP="00033355">
            <w:pPr>
              <w:ind w:firstLine="142"/>
              <w:jc w:val="both"/>
              <w:rPr>
                <w:rFonts w:ascii="Times New Roman" w:hAnsi="Times New Roman" w:cs="Times New Roman"/>
                <w:sz w:val="20"/>
                <w:szCs w:val="20"/>
              </w:rPr>
            </w:pPr>
            <w:r w:rsidRPr="00A92C22">
              <w:rPr>
                <w:rFonts w:ascii="Times New Roman" w:hAnsi="Times New Roman" w:cs="Times New Roman"/>
                <w:sz w:val="20"/>
                <w:szCs w:val="20"/>
              </w:rPr>
              <w:t xml:space="preserve">ИНН: </w:t>
            </w:r>
            <w:r w:rsidRPr="00A92C22">
              <w:rPr>
                <w:rFonts w:ascii="Times New Roman" w:hAnsi="Times New Roman" w:cs="Times New Roman"/>
                <w:b/>
                <w:i/>
                <w:sz w:val="20"/>
                <w:szCs w:val="20"/>
              </w:rPr>
              <w:t>4705079977</w:t>
            </w:r>
          </w:p>
          <w:p w14:paraId="3D5E3402" w14:textId="77777777" w:rsidR="00033355" w:rsidRPr="00A92C22" w:rsidRDefault="00033355" w:rsidP="00033355">
            <w:pPr>
              <w:ind w:firstLine="142"/>
              <w:jc w:val="both"/>
              <w:rPr>
                <w:rFonts w:ascii="Times New Roman" w:hAnsi="Times New Roman" w:cs="Times New Roman"/>
                <w:sz w:val="20"/>
                <w:szCs w:val="20"/>
              </w:rPr>
            </w:pPr>
            <w:r w:rsidRPr="00A92C22">
              <w:rPr>
                <w:rFonts w:ascii="Times New Roman" w:hAnsi="Times New Roman" w:cs="Times New Roman"/>
                <w:sz w:val="20"/>
                <w:szCs w:val="20"/>
              </w:rPr>
              <w:t xml:space="preserve">ОГРН: </w:t>
            </w:r>
            <w:r w:rsidRPr="00A92C22">
              <w:rPr>
                <w:rFonts w:ascii="Times New Roman" w:hAnsi="Times New Roman" w:cs="Times New Roman"/>
                <w:b/>
                <w:i/>
                <w:sz w:val="20"/>
                <w:szCs w:val="20"/>
              </w:rPr>
              <w:t>1194704005385</w:t>
            </w:r>
          </w:p>
          <w:p w14:paraId="61FE17C0" w14:textId="77777777" w:rsidR="00033355" w:rsidRPr="00A92C22" w:rsidRDefault="00033355" w:rsidP="00033355">
            <w:pPr>
              <w:ind w:firstLine="142"/>
              <w:jc w:val="both"/>
              <w:rPr>
                <w:rFonts w:ascii="Times New Roman" w:hAnsi="Times New Roman" w:cs="Times New Roman"/>
                <w:sz w:val="20"/>
                <w:szCs w:val="20"/>
              </w:rPr>
            </w:pPr>
            <w:r w:rsidRPr="00A92C22">
              <w:rPr>
                <w:rFonts w:ascii="Times New Roman" w:hAnsi="Times New Roman" w:cs="Times New Roman"/>
                <w:sz w:val="20"/>
                <w:szCs w:val="20"/>
              </w:rPr>
              <w:t xml:space="preserve">Доля лица в уставном капитале организации, %: </w:t>
            </w:r>
            <w:r w:rsidRPr="00A92C22">
              <w:rPr>
                <w:rFonts w:ascii="Times New Roman" w:hAnsi="Times New Roman" w:cs="Times New Roman"/>
                <w:b/>
                <w:i/>
                <w:sz w:val="20"/>
                <w:szCs w:val="20"/>
              </w:rPr>
              <w:t>1</w:t>
            </w:r>
          </w:p>
          <w:p w14:paraId="6BE21795"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92C22">
              <w:rPr>
                <w:rFonts w:ascii="Times New Roman" w:hAnsi="Times New Roman" w:cs="Times New Roman"/>
                <w:b/>
                <w:i/>
                <w:sz w:val="20"/>
                <w:szCs w:val="20"/>
              </w:rPr>
              <w:t>Лицо указанных сделок в отчетном периоде не совершало.</w:t>
            </w:r>
          </w:p>
          <w:p w14:paraId="5BAFB27A"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410" w:history="1">
              <w:r w:rsidRPr="00A92C22">
                <w:rPr>
                  <w:rFonts w:ascii="Times New Roman" w:hAnsi="Times New Roman" w:cs="Times New Roman"/>
                  <w:color w:val="0000FF"/>
                  <w:sz w:val="20"/>
                  <w:szCs w:val="20"/>
                </w:rPr>
                <w:t>пункте 2.3</w:t>
              </w:r>
            </w:hyperlink>
            <w:r w:rsidRPr="00A92C22">
              <w:rPr>
                <w:rFonts w:ascii="Times New Roman" w:hAnsi="Times New Roman" w:cs="Times New Roman"/>
                <w:sz w:val="20"/>
                <w:szCs w:val="20"/>
              </w:rPr>
              <w:t xml:space="preserve"> настоящего раздела: </w:t>
            </w:r>
            <w:r w:rsidRPr="00A92C22">
              <w:rPr>
                <w:rStyle w:val="Subst"/>
                <w:rFonts w:ascii="Times New Roman" w:hAnsi="Times New Roman" w:cs="Times New Roman"/>
                <w:bCs/>
                <w:iCs/>
                <w:sz w:val="20"/>
                <w:szCs w:val="20"/>
              </w:rPr>
              <w:t>Указанных родственных связей нет.</w:t>
            </w:r>
          </w:p>
          <w:p w14:paraId="7E5EDC31"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92C22">
              <w:rPr>
                <w:rStyle w:val="Subst"/>
                <w:rFonts w:ascii="Times New Roman" w:hAnsi="Times New Roman" w:cs="Times New Roman"/>
                <w:bCs/>
                <w:iCs/>
                <w:sz w:val="20"/>
                <w:szCs w:val="20"/>
              </w:rPr>
              <w:t>Лицо к указанным видам ответственности не привлекалось.</w:t>
            </w:r>
          </w:p>
          <w:p w14:paraId="183236E5" w14:textId="77777777" w:rsidR="00033355" w:rsidRPr="00A92C22" w:rsidRDefault="00033355" w:rsidP="00033355">
            <w:pPr>
              <w:jc w:val="both"/>
              <w:rPr>
                <w:rFonts w:ascii="Times New Roman" w:hAnsi="Times New Roman" w:cs="Times New Roman"/>
                <w:sz w:val="20"/>
                <w:szCs w:val="20"/>
              </w:rPr>
            </w:pPr>
          </w:p>
          <w:p w14:paraId="5970A2AA" w14:textId="77777777" w:rsidR="00033355" w:rsidRPr="00A92C22" w:rsidRDefault="00033355" w:rsidP="00033355">
            <w:pPr>
              <w:jc w:val="both"/>
              <w:rPr>
                <w:rStyle w:val="Subst"/>
                <w:rFonts w:ascii="Times New Roman" w:hAnsi="Times New Roman" w:cs="Times New Roman"/>
                <w:sz w:val="20"/>
                <w:szCs w:val="20"/>
              </w:rPr>
            </w:pPr>
            <w:r w:rsidRPr="00A92C22">
              <w:rPr>
                <w:rFonts w:ascii="Times New Roman" w:hAnsi="Times New Roman" w:cs="Times New Roman"/>
                <w:sz w:val="20"/>
                <w:szCs w:val="20"/>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1" w:history="1">
              <w:r w:rsidRPr="00A92C22">
                <w:rPr>
                  <w:rFonts w:ascii="Times New Roman" w:hAnsi="Times New Roman" w:cs="Times New Roman"/>
                  <w:color w:val="0000FF"/>
                  <w:sz w:val="20"/>
                  <w:szCs w:val="20"/>
                </w:rPr>
                <w:t>статьей 27</w:t>
              </w:r>
            </w:hyperlink>
            <w:r w:rsidRPr="00A92C22">
              <w:rPr>
                <w:rFonts w:ascii="Times New Roman" w:hAnsi="Times New Roman" w:cs="Times New Roman"/>
                <w:sz w:val="20"/>
                <w:szCs w:val="20"/>
              </w:rPr>
              <w:t xml:space="preserve"> Федерального закона "О несостоятельности (банкротстве)": </w:t>
            </w:r>
            <w:r w:rsidRPr="00A92C22">
              <w:rPr>
                <w:rStyle w:val="Subst"/>
                <w:rFonts w:ascii="Times New Roman" w:hAnsi="Times New Roman" w:cs="Times New Roman"/>
                <w:bCs/>
                <w:iCs/>
                <w:sz w:val="20"/>
                <w:szCs w:val="20"/>
              </w:rPr>
              <w:t>Лицо указанных должностей не занимало.</w:t>
            </w:r>
            <w:r w:rsidRPr="00A92C22">
              <w:rPr>
                <w:rStyle w:val="Subst"/>
                <w:rFonts w:ascii="Times New Roman" w:hAnsi="Times New Roman" w:cs="Times New Roman"/>
                <w:sz w:val="20"/>
                <w:szCs w:val="20"/>
              </w:rPr>
              <w:t xml:space="preserve"> </w:t>
            </w:r>
          </w:p>
          <w:p w14:paraId="511D4BCB" w14:textId="77777777" w:rsidR="00033355" w:rsidRDefault="00033355" w:rsidP="00033355">
            <w:pPr>
              <w:spacing w:before="200" w:after="1"/>
              <w:ind w:firstLine="540"/>
              <w:jc w:val="both"/>
              <w:rPr>
                <w:rFonts w:ascii="Times New Roman" w:hAnsi="Times New Roman" w:cs="Times New Roman"/>
                <w:b/>
                <w:i/>
                <w:sz w:val="20"/>
                <w:szCs w:val="20"/>
              </w:rPr>
            </w:pPr>
            <w:r w:rsidRPr="00A92C22">
              <w:rPr>
                <w:rFonts w:ascii="Times New Roman" w:hAnsi="Times New Roman" w:cs="Times New Roman"/>
                <w:sz w:val="20"/>
                <w:szCs w:val="20"/>
              </w:rPr>
              <w:t xml:space="preserve">Эмитентами облигаций, не конвертируемых в акции, в отчете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92C22">
              <w:rPr>
                <w:rFonts w:ascii="Times New Roman" w:hAnsi="Times New Roman" w:cs="Times New Roman"/>
                <w:b/>
                <w:i/>
                <w:sz w:val="20"/>
                <w:szCs w:val="20"/>
              </w:rPr>
              <w:t>является участником комитета по аудиту Группы «ВИС» (АО)</w:t>
            </w:r>
          </w:p>
          <w:p w14:paraId="6BF18422" w14:textId="77777777" w:rsidR="00033355" w:rsidRPr="00D5320F" w:rsidRDefault="00033355" w:rsidP="00033355">
            <w:pPr>
              <w:spacing w:before="200" w:after="1"/>
              <w:jc w:val="both"/>
              <w:rPr>
                <w:rFonts w:ascii="Times New Roman" w:hAnsi="Times New Roman" w:cs="Times New Roman"/>
                <w:b/>
                <w:i/>
                <w:sz w:val="20"/>
                <w:szCs w:val="20"/>
              </w:rPr>
            </w:pPr>
          </w:p>
          <w:p w14:paraId="2B6700F1"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 ФИО:</w:t>
            </w:r>
            <w:r w:rsidRPr="00A92C22">
              <w:rPr>
                <w:rFonts w:ascii="Times New Roman" w:hAnsi="Times New Roman" w:cs="Times New Roman"/>
                <w:b/>
                <w:bCs/>
                <w:i/>
                <w:iCs/>
                <w:sz w:val="20"/>
                <w:szCs w:val="20"/>
              </w:rPr>
              <w:t xml:space="preserve"> Иванов Виктор Петрович</w:t>
            </w:r>
          </w:p>
          <w:p w14:paraId="299BE94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Год рождения:</w:t>
            </w:r>
            <w:r w:rsidRPr="00A92C22">
              <w:rPr>
                <w:rFonts w:ascii="Times New Roman" w:hAnsi="Times New Roman" w:cs="Times New Roman"/>
                <w:b/>
                <w:bCs/>
                <w:i/>
                <w:iCs/>
                <w:sz w:val="20"/>
                <w:szCs w:val="20"/>
              </w:rPr>
              <w:t xml:space="preserve"> 1950г.р.</w:t>
            </w:r>
          </w:p>
          <w:p w14:paraId="5D522150"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об уровне образования, квалификации, специальности: </w:t>
            </w:r>
            <w:r w:rsidRPr="00A92C22">
              <w:rPr>
                <w:rFonts w:ascii="Times New Roman" w:hAnsi="Times New Roman" w:cs="Times New Roman"/>
                <w:b/>
                <w:i/>
                <w:sz w:val="20"/>
                <w:szCs w:val="20"/>
              </w:rPr>
              <w:t>Высшее</w:t>
            </w:r>
            <w:r w:rsidRPr="00A92C22">
              <w:rPr>
                <w:rFonts w:ascii="Times New Roman" w:hAnsi="Times New Roman" w:cs="Times New Roman"/>
                <w:sz w:val="20"/>
                <w:szCs w:val="20"/>
              </w:rPr>
              <w:t xml:space="preserve">, </w:t>
            </w:r>
            <w:r w:rsidRPr="00A92C22">
              <w:rPr>
                <w:rFonts w:ascii="Times New Roman" w:hAnsi="Times New Roman" w:cs="Times New Roman"/>
                <w:b/>
                <w:i/>
                <w:sz w:val="20"/>
                <w:szCs w:val="20"/>
              </w:rPr>
              <w:t>«Радиосвязь»,</w:t>
            </w:r>
            <w:r w:rsidRPr="00A92C22">
              <w:rPr>
                <w:rFonts w:ascii="Times New Roman" w:hAnsi="Times New Roman" w:cs="Times New Roman"/>
                <w:sz w:val="20"/>
                <w:szCs w:val="20"/>
              </w:rPr>
              <w:t xml:space="preserve"> </w:t>
            </w:r>
            <w:r w:rsidRPr="00A92C22">
              <w:rPr>
                <w:rFonts w:ascii="Times New Roman" w:hAnsi="Times New Roman" w:cs="Times New Roman"/>
                <w:b/>
                <w:bCs/>
                <w:i/>
                <w:iCs/>
                <w:sz w:val="20"/>
                <w:szCs w:val="20"/>
              </w:rPr>
              <w:t>доктор юридических наук</w:t>
            </w:r>
          </w:p>
          <w:p w14:paraId="32D4DAF2" w14:textId="77777777" w:rsidR="00033355" w:rsidRPr="00A92C22" w:rsidRDefault="00033355" w:rsidP="00033355">
            <w:pPr>
              <w:spacing w:beforeLines="20" w:before="48" w:afterLines="20" w:after="48"/>
              <w:jc w:val="both"/>
              <w:rPr>
                <w:rFonts w:ascii="Times New Roman" w:hAnsi="Times New Roman" w:cs="Times New Roman"/>
                <w:sz w:val="20"/>
                <w:szCs w:val="20"/>
              </w:rPr>
            </w:pPr>
            <w:r w:rsidRPr="00A92C22">
              <w:rPr>
                <w:rFonts w:ascii="Times New Roman" w:hAnsi="Times New Roman" w:cs="Times New Roman"/>
                <w:sz w:val="20"/>
                <w:szCs w:val="20"/>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133" w:type="dxa"/>
              <w:tblInd w:w="119" w:type="dxa"/>
              <w:tblLayout w:type="fixed"/>
              <w:tblCellMar>
                <w:left w:w="72" w:type="dxa"/>
                <w:right w:w="72" w:type="dxa"/>
              </w:tblCellMar>
              <w:tblLook w:val="0000" w:firstRow="0" w:lastRow="0" w:firstColumn="0" w:lastColumn="0" w:noHBand="0" w:noVBand="0"/>
            </w:tblPr>
            <w:tblGrid>
              <w:gridCol w:w="1213"/>
              <w:gridCol w:w="1260"/>
              <w:gridCol w:w="3980"/>
              <w:gridCol w:w="2680"/>
            </w:tblGrid>
            <w:tr w:rsidR="00033355" w:rsidRPr="00A92C22" w14:paraId="48C6541F" w14:textId="77777777" w:rsidTr="00ED1E64">
              <w:tc>
                <w:tcPr>
                  <w:tcW w:w="2473" w:type="dxa"/>
                  <w:gridSpan w:val="2"/>
                  <w:tcBorders>
                    <w:top w:val="double" w:sz="6" w:space="0" w:color="auto"/>
                    <w:left w:val="double" w:sz="6" w:space="0" w:color="auto"/>
                    <w:bottom w:val="single" w:sz="6" w:space="0" w:color="auto"/>
                    <w:right w:val="single" w:sz="6" w:space="0" w:color="auto"/>
                  </w:tcBorders>
                </w:tcPr>
                <w:p w14:paraId="2AE04A6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lastRenderedPageBreak/>
                    <w:t>Период</w:t>
                  </w:r>
                </w:p>
              </w:tc>
              <w:tc>
                <w:tcPr>
                  <w:tcW w:w="3980" w:type="dxa"/>
                  <w:vMerge w:val="restart"/>
                  <w:tcBorders>
                    <w:top w:val="double" w:sz="6" w:space="0" w:color="auto"/>
                    <w:left w:val="single" w:sz="6" w:space="0" w:color="auto"/>
                    <w:right w:val="single" w:sz="6" w:space="0" w:color="auto"/>
                  </w:tcBorders>
                  <w:vAlign w:val="center"/>
                </w:tcPr>
                <w:p w14:paraId="799459F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14:paraId="4B4C4A2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Должность</w:t>
                  </w:r>
                </w:p>
              </w:tc>
            </w:tr>
            <w:tr w:rsidR="00033355" w:rsidRPr="00A92C22" w14:paraId="7ECFF8DB" w14:textId="77777777" w:rsidTr="00ED1E64">
              <w:tc>
                <w:tcPr>
                  <w:tcW w:w="1213" w:type="dxa"/>
                  <w:tcBorders>
                    <w:top w:val="single" w:sz="6" w:space="0" w:color="auto"/>
                    <w:left w:val="double" w:sz="6" w:space="0" w:color="auto"/>
                    <w:bottom w:val="single" w:sz="6" w:space="0" w:color="auto"/>
                    <w:right w:val="single" w:sz="6" w:space="0" w:color="auto"/>
                  </w:tcBorders>
                </w:tcPr>
                <w:p w14:paraId="7B9616C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14:paraId="47F5CC1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по</w:t>
                  </w:r>
                </w:p>
              </w:tc>
              <w:tc>
                <w:tcPr>
                  <w:tcW w:w="3980" w:type="dxa"/>
                  <w:vMerge/>
                  <w:tcBorders>
                    <w:left w:val="single" w:sz="6" w:space="0" w:color="auto"/>
                    <w:bottom w:val="single" w:sz="6" w:space="0" w:color="auto"/>
                    <w:right w:val="single" w:sz="6" w:space="0" w:color="auto"/>
                  </w:tcBorders>
                </w:tcPr>
                <w:p w14:paraId="3BA3F79C" w14:textId="77777777" w:rsidR="00033355" w:rsidRPr="00A92C22" w:rsidRDefault="00033355" w:rsidP="00033355">
                  <w:pPr>
                    <w:jc w:val="both"/>
                    <w:rPr>
                      <w:rFonts w:ascii="Times New Roman" w:hAnsi="Times New Roman" w:cs="Times New Roman"/>
                      <w:sz w:val="20"/>
                      <w:szCs w:val="20"/>
                    </w:rPr>
                  </w:pPr>
                </w:p>
              </w:tc>
              <w:tc>
                <w:tcPr>
                  <w:tcW w:w="2680" w:type="dxa"/>
                  <w:vMerge/>
                  <w:tcBorders>
                    <w:left w:val="single" w:sz="6" w:space="0" w:color="auto"/>
                    <w:bottom w:val="single" w:sz="6" w:space="0" w:color="auto"/>
                    <w:right w:val="double" w:sz="6" w:space="0" w:color="auto"/>
                  </w:tcBorders>
                </w:tcPr>
                <w:p w14:paraId="1C5EE04F" w14:textId="77777777" w:rsidR="00033355" w:rsidRPr="00A92C22" w:rsidRDefault="00033355" w:rsidP="00033355">
                  <w:pPr>
                    <w:jc w:val="both"/>
                    <w:rPr>
                      <w:rFonts w:ascii="Times New Roman" w:hAnsi="Times New Roman" w:cs="Times New Roman"/>
                      <w:sz w:val="20"/>
                      <w:szCs w:val="20"/>
                    </w:rPr>
                  </w:pPr>
                </w:p>
              </w:tc>
            </w:tr>
            <w:tr w:rsidR="00033355" w:rsidRPr="00A92C22" w14:paraId="0050667A" w14:textId="77777777" w:rsidTr="00ED1E64">
              <w:tc>
                <w:tcPr>
                  <w:tcW w:w="1213" w:type="dxa"/>
                  <w:tcBorders>
                    <w:top w:val="single" w:sz="6" w:space="0" w:color="auto"/>
                    <w:left w:val="double" w:sz="6" w:space="0" w:color="auto"/>
                    <w:bottom w:val="single" w:sz="6" w:space="0" w:color="auto"/>
                    <w:right w:val="single" w:sz="6" w:space="0" w:color="auto"/>
                  </w:tcBorders>
                </w:tcPr>
                <w:p w14:paraId="0B8AF8AD"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6D72B5E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64BA1DF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Группа "ВИС" (АО)</w:t>
                  </w:r>
                </w:p>
              </w:tc>
              <w:tc>
                <w:tcPr>
                  <w:tcW w:w="2680" w:type="dxa"/>
                  <w:tcBorders>
                    <w:top w:val="single" w:sz="6" w:space="0" w:color="auto"/>
                    <w:left w:val="single" w:sz="6" w:space="0" w:color="auto"/>
                    <w:bottom w:val="single" w:sz="6" w:space="0" w:color="auto"/>
                    <w:right w:val="double" w:sz="6" w:space="0" w:color="auto"/>
                  </w:tcBorders>
                </w:tcPr>
                <w:p w14:paraId="531C50B1"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4FEDEA69" w14:textId="77777777" w:rsidTr="00ED1E64">
              <w:tc>
                <w:tcPr>
                  <w:tcW w:w="1213" w:type="dxa"/>
                  <w:tcBorders>
                    <w:top w:val="single" w:sz="6" w:space="0" w:color="auto"/>
                    <w:left w:val="double" w:sz="6" w:space="0" w:color="auto"/>
                    <w:bottom w:val="single" w:sz="6" w:space="0" w:color="auto"/>
                    <w:right w:val="single" w:sz="6" w:space="0" w:color="auto"/>
                  </w:tcBorders>
                </w:tcPr>
                <w:p w14:paraId="2778176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1260" w:type="dxa"/>
                  <w:tcBorders>
                    <w:top w:val="single" w:sz="6" w:space="0" w:color="auto"/>
                    <w:left w:val="single" w:sz="6" w:space="0" w:color="auto"/>
                    <w:bottom w:val="single" w:sz="6" w:space="0" w:color="auto"/>
                    <w:right w:val="single" w:sz="6" w:space="0" w:color="auto"/>
                  </w:tcBorders>
                </w:tcPr>
                <w:p w14:paraId="4527D13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3980" w:type="dxa"/>
                  <w:tcBorders>
                    <w:top w:val="single" w:sz="6" w:space="0" w:color="auto"/>
                    <w:left w:val="single" w:sz="6" w:space="0" w:color="auto"/>
                    <w:bottom w:val="single" w:sz="6" w:space="0" w:color="auto"/>
                    <w:right w:val="single" w:sz="6" w:space="0" w:color="auto"/>
                  </w:tcBorders>
                </w:tcPr>
                <w:p w14:paraId="2393308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ПАО "</w:t>
                  </w:r>
                  <w:proofErr w:type="spellStart"/>
                  <w:r w:rsidRPr="00A92C22">
                    <w:rPr>
                      <w:rFonts w:ascii="Times New Roman" w:hAnsi="Times New Roman" w:cs="Times New Roman"/>
                      <w:sz w:val="20"/>
                      <w:szCs w:val="20"/>
                    </w:rPr>
                    <w:t>Совкомфлот</w:t>
                  </w:r>
                  <w:proofErr w:type="spellEnd"/>
                  <w:r w:rsidRPr="00A92C22">
                    <w:rPr>
                      <w:rFonts w:ascii="Times New Roman" w:hAnsi="Times New Roman" w:cs="Times New Roman"/>
                      <w:sz w:val="20"/>
                      <w:szCs w:val="20"/>
                    </w:rPr>
                    <w:t>"</w:t>
                  </w:r>
                </w:p>
              </w:tc>
              <w:tc>
                <w:tcPr>
                  <w:tcW w:w="2680" w:type="dxa"/>
                  <w:tcBorders>
                    <w:top w:val="single" w:sz="6" w:space="0" w:color="auto"/>
                    <w:left w:val="single" w:sz="6" w:space="0" w:color="auto"/>
                    <w:bottom w:val="single" w:sz="6" w:space="0" w:color="auto"/>
                    <w:right w:val="double" w:sz="6" w:space="0" w:color="auto"/>
                  </w:tcBorders>
                </w:tcPr>
                <w:p w14:paraId="60B9B8A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229BB6F0" w14:textId="77777777" w:rsidTr="00ED1E64">
              <w:tc>
                <w:tcPr>
                  <w:tcW w:w="1213" w:type="dxa"/>
                  <w:tcBorders>
                    <w:top w:val="single" w:sz="6" w:space="0" w:color="auto"/>
                    <w:left w:val="double" w:sz="6" w:space="0" w:color="auto"/>
                    <w:bottom w:val="single" w:sz="6" w:space="0" w:color="auto"/>
                    <w:right w:val="single" w:sz="6" w:space="0" w:color="auto"/>
                  </w:tcBorders>
                </w:tcPr>
                <w:p w14:paraId="75468EC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2018</w:t>
                  </w:r>
                </w:p>
              </w:tc>
              <w:tc>
                <w:tcPr>
                  <w:tcW w:w="1260" w:type="dxa"/>
                  <w:tcBorders>
                    <w:top w:val="single" w:sz="6" w:space="0" w:color="auto"/>
                    <w:left w:val="single" w:sz="6" w:space="0" w:color="auto"/>
                    <w:bottom w:val="single" w:sz="6" w:space="0" w:color="auto"/>
                    <w:right w:val="single" w:sz="6" w:space="0" w:color="auto"/>
                  </w:tcBorders>
                </w:tcPr>
                <w:p w14:paraId="2EDFE021"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5DA60D41"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Ассоциация "Российский дом международного научно-технического сотрудничества"</w:t>
                  </w:r>
                </w:p>
              </w:tc>
              <w:tc>
                <w:tcPr>
                  <w:tcW w:w="2680" w:type="dxa"/>
                  <w:tcBorders>
                    <w:top w:val="single" w:sz="6" w:space="0" w:color="auto"/>
                    <w:left w:val="single" w:sz="6" w:space="0" w:color="auto"/>
                    <w:bottom w:val="single" w:sz="6" w:space="0" w:color="auto"/>
                    <w:right w:val="double" w:sz="6" w:space="0" w:color="auto"/>
                  </w:tcBorders>
                </w:tcPr>
                <w:p w14:paraId="46576A7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Президент</w:t>
                  </w:r>
                </w:p>
              </w:tc>
            </w:tr>
          </w:tbl>
          <w:p w14:paraId="4AC5E403" w14:textId="77777777" w:rsidR="00033355" w:rsidRPr="00A92C22" w:rsidRDefault="00033355" w:rsidP="00033355">
            <w:pPr>
              <w:jc w:val="both"/>
              <w:rPr>
                <w:rFonts w:ascii="Times New Roman" w:hAnsi="Times New Roman" w:cs="Times New Roman"/>
                <w:sz w:val="20"/>
                <w:szCs w:val="20"/>
              </w:rPr>
            </w:pPr>
          </w:p>
          <w:p w14:paraId="24C9243A" w14:textId="77777777" w:rsidR="00033355" w:rsidRPr="00A92C22" w:rsidRDefault="00033355" w:rsidP="00033355">
            <w:pPr>
              <w:ind w:firstLine="284"/>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sidRPr="00A92C22">
              <w:rPr>
                <w:rStyle w:val="Subst"/>
                <w:rFonts w:ascii="Times New Roman" w:hAnsi="Times New Roman" w:cs="Times New Roman"/>
                <w:bCs/>
                <w:iCs/>
                <w:sz w:val="20"/>
                <w:szCs w:val="20"/>
              </w:rPr>
              <w:t>ицо указанных долей не имеет.</w:t>
            </w:r>
          </w:p>
          <w:p w14:paraId="537F9671" w14:textId="77777777" w:rsidR="00033355" w:rsidRPr="00A92C22" w:rsidRDefault="00033355" w:rsidP="00033355">
            <w:pPr>
              <w:spacing w:before="200" w:after="1"/>
              <w:jc w:val="both"/>
              <w:rPr>
                <w:rStyle w:val="Subst"/>
                <w:rFonts w:ascii="Times New Roman" w:hAnsi="Times New Roman" w:cs="Times New Roman"/>
                <w:bCs/>
                <w:iCs/>
                <w:sz w:val="20"/>
                <w:szCs w:val="20"/>
              </w:rPr>
            </w:pPr>
            <w:r w:rsidRPr="00A92C22">
              <w:rPr>
                <w:rFonts w:ascii="Times New Roman" w:hAnsi="Times New Roman" w:cs="Times New Roman"/>
                <w:sz w:val="20"/>
                <w:szCs w:val="20"/>
              </w:rPr>
              <w:t xml:space="preserve">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sidRPr="00A92C22">
              <w:rPr>
                <w:rStyle w:val="Subst"/>
                <w:rFonts w:ascii="Times New Roman" w:hAnsi="Times New Roman" w:cs="Times New Roman"/>
                <w:sz w:val="20"/>
                <w:szCs w:val="20"/>
              </w:rPr>
              <w:t xml:space="preserve">ицо указанных долей не имеет. </w:t>
            </w:r>
          </w:p>
          <w:p w14:paraId="60BB50EE"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92C22">
              <w:rPr>
                <w:rFonts w:ascii="Times New Roman" w:hAnsi="Times New Roman" w:cs="Times New Roman"/>
                <w:b/>
                <w:i/>
                <w:sz w:val="20"/>
                <w:szCs w:val="20"/>
              </w:rPr>
              <w:t>Лицо указанных сделок в отчетном периоде не совершало.</w:t>
            </w:r>
          </w:p>
          <w:p w14:paraId="0D1C992C"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410" w:history="1">
              <w:r w:rsidRPr="00A92C22">
                <w:rPr>
                  <w:rFonts w:ascii="Times New Roman" w:hAnsi="Times New Roman" w:cs="Times New Roman"/>
                  <w:color w:val="0000FF"/>
                  <w:sz w:val="20"/>
                  <w:szCs w:val="20"/>
                </w:rPr>
                <w:t>пункте 2.3</w:t>
              </w:r>
            </w:hyperlink>
            <w:r w:rsidRPr="00A92C22">
              <w:rPr>
                <w:rFonts w:ascii="Times New Roman" w:hAnsi="Times New Roman" w:cs="Times New Roman"/>
                <w:sz w:val="20"/>
                <w:szCs w:val="20"/>
              </w:rPr>
              <w:t xml:space="preserve"> настоящего раздела: </w:t>
            </w:r>
            <w:r w:rsidRPr="00A92C22">
              <w:rPr>
                <w:rStyle w:val="Subst"/>
                <w:rFonts w:ascii="Times New Roman" w:hAnsi="Times New Roman" w:cs="Times New Roman"/>
                <w:bCs/>
                <w:iCs/>
                <w:sz w:val="20"/>
                <w:szCs w:val="20"/>
              </w:rPr>
              <w:t>Указанных родственных связей нет.</w:t>
            </w:r>
          </w:p>
          <w:p w14:paraId="1D2CF73E"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92C22">
              <w:rPr>
                <w:rStyle w:val="Subst"/>
                <w:rFonts w:ascii="Times New Roman" w:hAnsi="Times New Roman" w:cs="Times New Roman"/>
                <w:bCs/>
                <w:iCs/>
                <w:sz w:val="20"/>
                <w:szCs w:val="20"/>
              </w:rPr>
              <w:t>Лицо к указанным видам ответственности не привлекалось.</w:t>
            </w:r>
          </w:p>
          <w:p w14:paraId="6115B939" w14:textId="77777777" w:rsidR="00033355" w:rsidRPr="00A92C22" w:rsidRDefault="00033355" w:rsidP="00033355">
            <w:pPr>
              <w:jc w:val="both"/>
              <w:rPr>
                <w:rFonts w:ascii="Times New Roman" w:hAnsi="Times New Roman" w:cs="Times New Roman"/>
                <w:sz w:val="20"/>
                <w:szCs w:val="20"/>
              </w:rPr>
            </w:pPr>
          </w:p>
          <w:p w14:paraId="196FA64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2" w:history="1">
              <w:r w:rsidRPr="00A92C22">
                <w:rPr>
                  <w:rFonts w:ascii="Times New Roman" w:hAnsi="Times New Roman" w:cs="Times New Roman"/>
                  <w:color w:val="0000FF"/>
                  <w:sz w:val="20"/>
                  <w:szCs w:val="20"/>
                </w:rPr>
                <w:t>статьей 27</w:t>
              </w:r>
            </w:hyperlink>
            <w:r w:rsidRPr="00A92C22">
              <w:rPr>
                <w:rFonts w:ascii="Times New Roman" w:hAnsi="Times New Roman" w:cs="Times New Roman"/>
                <w:sz w:val="20"/>
                <w:szCs w:val="20"/>
              </w:rPr>
              <w:t xml:space="preserve"> Федерального закона "О несостоятельности (банкротстве)": </w:t>
            </w:r>
          </w:p>
          <w:p w14:paraId="6B4B0B8B" w14:textId="77777777" w:rsidR="00033355" w:rsidRPr="00A92C22" w:rsidRDefault="00033355" w:rsidP="00033355">
            <w:pPr>
              <w:jc w:val="both"/>
              <w:rPr>
                <w:rFonts w:ascii="Times New Roman" w:hAnsi="Times New Roman" w:cs="Times New Roman"/>
                <w:b/>
                <w:i/>
                <w:sz w:val="20"/>
                <w:szCs w:val="20"/>
              </w:rPr>
            </w:pPr>
            <w:r w:rsidRPr="00A92C22">
              <w:rPr>
                <w:rStyle w:val="Subst"/>
                <w:rFonts w:ascii="Times New Roman" w:hAnsi="Times New Roman" w:cs="Times New Roman"/>
                <w:bCs/>
                <w:iCs/>
                <w:sz w:val="20"/>
                <w:szCs w:val="20"/>
              </w:rPr>
              <w:t>Лицо указанных должностей не занимало.</w:t>
            </w:r>
            <w:r w:rsidRPr="00A92C22">
              <w:rPr>
                <w:rStyle w:val="Subst"/>
                <w:rFonts w:ascii="Times New Roman" w:hAnsi="Times New Roman" w:cs="Times New Roman"/>
                <w:sz w:val="20"/>
                <w:szCs w:val="20"/>
              </w:rPr>
              <w:t xml:space="preserve"> </w:t>
            </w:r>
          </w:p>
          <w:p w14:paraId="3906C93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Эмитентами облигаций, не конвертируемых в акции, в отчете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92C22">
              <w:rPr>
                <w:rStyle w:val="Subst"/>
                <w:rFonts w:ascii="Times New Roman" w:hAnsi="Times New Roman" w:cs="Times New Roman"/>
                <w:bCs/>
                <w:iCs/>
                <w:sz w:val="20"/>
                <w:szCs w:val="20"/>
              </w:rPr>
              <w:t>Не участвует</w:t>
            </w:r>
            <w:r w:rsidRPr="00A92C22">
              <w:rPr>
                <w:rStyle w:val="Subst"/>
                <w:rFonts w:ascii="Times New Roman" w:hAnsi="Times New Roman" w:cs="Times New Roman"/>
                <w:sz w:val="20"/>
                <w:szCs w:val="20"/>
              </w:rPr>
              <w:t xml:space="preserve"> </w:t>
            </w:r>
          </w:p>
          <w:p w14:paraId="5461DDE1"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3. ФИО:</w:t>
            </w:r>
            <w:r w:rsidRPr="00A92C22">
              <w:rPr>
                <w:rFonts w:ascii="Times New Roman" w:hAnsi="Times New Roman" w:cs="Times New Roman"/>
                <w:b/>
                <w:bCs/>
                <w:i/>
                <w:iCs/>
                <w:sz w:val="20"/>
                <w:szCs w:val="20"/>
              </w:rPr>
              <w:t xml:space="preserve"> Деревянко Сергей Станиславович</w:t>
            </w:r>
          </w:p>
          <w:p w14:paraId="4989E298" w14:textId="77777777" w:rsidR="00033355" w:rsidRPr="00A92C22" w:rsidRDefault="00033355" w:rsidP="00033355">
            <w:pPr>
              <w:jc w:val="both"/>
              <w:rPr>
                <w:rFonts w:ascii="Times New Roman" w:hAnsi="Times New Roman" w:cs="Times New Roman"/>
                <w:b/>
                <w:bCs/>
                <w:i/>
                <w:iCs/>
                <w:sz w:val="20"/>
                <w:szCs w:val="20"/>
              </w:rPr>
            </w:pPr>
            <w:r w:rsidRPr="00A92C22">
              <w:rPr>
                <w:rFonts w:ascii="Times New Roman" w:hAnsi="Times New Roman" w:cs="Times New Roman"/>
                <w:sz w:val="20"/>
                <w:szCs w:val="20"/>
              </w:rPr>
              <w:t>Год рождения:</w:t>
            </w:r>
            <w:r w:rsidRPr="00A92C22">
              <w:rPr>
                <w:rFonts w:ascii="Times New Roman" w:hAnsi="Times New Roman" w:cs="Times New Roman"/>
                <w:b/>
                <w:bCs/>
                <w:i/>
                <w:iCs/>
                <w:sz w:val="20"/>
                <w:szCs w:val="20"/>
              </w:rPr>
              <w:t xml:space="preserve"> 1960</w:t>
            </w:r>
          </w:p>
          <w:p w14:paraId="49C6C39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об уровне образования, квалификации, специальности: </w:t>
            </w:r>
            <w:r w:rsidRPr="00A92C22">
              <w:rPr>
                <w:rFonts w:ascii="Times New Roman" w:hAnsi="Times New Roman" w:cs="Times New Roman"/>
                <w:b/>
                <w:bCs/>
                <w:i/>
                <w:iCs/>
                <w:sz w:val="20"/>
                <w:szCs w:val="20"/>
              </w:rPr>
              <w:t>Высшее</w:t>
            </w:r>
            <w:r w:rsidRPr="00A92C22">
              <w:rPr>
                <w:rFonts w:ascii="Times New Roman" w:hAnsi="Times New Roman" w:cs="Times New Roman"/>
                <w:bCs/>
                <w:iCs/>
                <w:sz w:val="20"/>
                <w:szCs w:val="20"/>
              </w:rPr>
              <w:t xml:space="preserve">, </w:t>
            </w:r>
            <w:r w:rsidRPr="00A92C22">
              <w:rPr>
                <w:rFonts w:ascii="Times New Roman" w:hAnsi="Times New Roman" w:cs="Times New Roman"/>
                <w:b/>
                <w:bCs/>
                <w:i/>
                <w:iCs/>
                <w:sz w:val="20"/>
                <w:szCs w:val="20"/>
              </w:rPr>
              <w:t>инженер-электромеханик, юрист</w:t>
            </w:r>
          </w:p>
          <w:p w14:paraId="694AB160" w14:textId="77777777" w:rsidR="00033355" w:rsidRPr="00A92C22" w:rsidRDefault="00033355" w:rsidP="00033355">
            <w:pPr>
              <w:spacing w:beforeLines="20" w:before="48" w:afterLines="20" w:after="48"/>
              <w:jc w:val="both"/>
              <w:rPr>
                <w:rFonts w:ascii="Times New Roman" w:hAnsi="Times New Roman" w:cs="Times New Roman"/>
                <w:sz w:val="20"/>
                <w:szCs w:val="20"/>
              </w:rPr>
            </w:pPr>
            <w:r w:rsidRPr="00A92C22">
              <w:rPr>
                <w:rFonts w:ascii="Times New Roman" w:hAnsi="Times New Roman" w:cs="Times New Roman"/>
                <w:sz w:val="20"/>
                <w:szCs w:val="20"/>
              </w:rPr>
              <w:lastRenderedPageBreak/>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133" w:type="dxa"/>
              <w:tblInd w:w="119" w:type="dxa"/>
              <w:tblLayout w:type="fixed"/>
              <w:tblCellMar>
                <w:left w:w="72" w:type="dxa"/>
                <w:right w:w="72" w:type="dxa"/>
              </w:tblCellMar>
              <w:tblLook w:val="0000" w:firstRow="0" w:lastRow="0" w:firstColumn="0" w:lastColumn="0" w:noHBand="0" w:noVBand="0"/>
            </w:tblPr>
            <w:tblGrid>
              <w:gridCol w:w="1213"/>
              <w:gridCol w:w="1260"/>
              <w:gridCol w:w="3980"/>
              <w:gridCol w:w="2680"/>
            </w:tblGrid>
            <w:tr w:rsidR="00033355" w:rsidRPr="00A92C22" w14:paraId="4C77B0F7" w14:textId="77777777" w:rsidTr="00ED1E64">
              <w:tc>
                <w:tcPr>
                  <w:tcW w:w="2473" w:type="dxa"/>
                  <w:gridSpan w:val="2"/>
                  <w:tcBorders>
                    <w:top w:val="double" w:sz="6" w:space="0" w:color="auto"/>
                    <w:left w:val="double" w:sz="6" w:space="0" w:color="auto"/>
                    <w:bottom w:val="single" w:sz="6" w:space="0" w:color="auto"/>
                    <w:right w:val="single" w:sz="6" w:space="0" w:color="auto"/>
                  </w:tcBorders>
                </w:tcPr>
                <w:p w14:paraId="7183A62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Период</w:t>
                  </w:r>
                </w:p>
              </w:tc>
              <w:tc>
                <w:tcPr>
                  <w:tcW w:w="3980" w:type="dxa"/>
                  <w:vMerge w:val="restart"/>
                  <w:tcBorders>
                    <w:top w:val="double" w:sz="6" w:space="0" w:color="auto"/>
                    <w:left w:val="single" w:sz="6" w:space="0" w:color="auto"/>
                    <w:right w:val="single" w:sz="6" w:space="0" w:color="auto"/>
                  </w:tcBorders>
                  <w:vAlign w:val="center"/>
                </w:tcPr>
                <w:p w14:paraId="628B520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Наименование организации</w:t>
                  </w:r>
                </w:p>
              </w:tc>
              <w:tc>
                <w:tcPr>
                  <w:tcW w:w="2680" w:type="dxa"/>
                  <w:vMerge w:val="restart"/>
                  <w:tcBorders>
                    <w:top w:val="double" w:sz="6" w:space="0" w:color="auto"/>
                    <w:left w:val="single" w:sz="6" w:space="0" w:color="auto"/>
                    <w:right w:val="double" w:sz="6" w:space="0" w:color="auto"/>
                  </w:tcBorders>
                  <w:vAlign w:val="center"/>
                </w:tcPr>
                <w:p w14:paraId="15D5F72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Должность</w:t>
                  </w:r>
                </w:p>
              </w:tc>
            </w:tr>
            <w:tr w:rsidR="00033355" w:rsidRPr="00A92C22" w14:paraId="77A463FF" w14:textId="77777777" w:rsidTr="00ED1E64">
              <w:tc>
                <w:tcPr>
                  <w:tcW w:w="1213" w:type="dxa"/>
                  <w:tcBorders>
                    <w:top w:val="single" w:sz="6" w:space="0" w:color="auto"/>
                    <w:left w:val="double" w:sz="6" w:space="0" w:color="auto"/>
                    <w:bottom w:val="single" w:sz="6" w:space="0" w:color="auto"/>
                    <w:right w:val="single" w:sz="6" w:space="0" w:color="auto"/>
                  </w:tcBorders>
                  <w:vAlign w:val="center"/>
                </w:tcPr>
                <w:p w14:paraId="26CCE21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14:paraId="1D0AC84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по</w:t>
                  </w:r>
                </w:p>
              </w:tc>
              <w:tc>
                <w:tcPr>
                  <w:tcW w:w="3980" w:type="dxa"/>
                  <w:vMerge/>
                  <w:tcBorders>
                    <w:left w:val="single" w:sz="6" w:space="0" w:color="auto"/>
                    <w:bottom w:val="single" w:sz="6" w:space="0" w:color="auto"/>
                    <w:right w:val="single" w:sz="6" w:space="0" w:color="auto"/>
                  </w:tcBorders>
                </w:tcPr>
                <w:p w14:paraId="41B2148C" w14:textId="77777777" w:rsidR="00033355" w:rsidRPr="00A92C22" w:rsidRDefault="00033355" w:rsidP="00033355">
                  <w:pPr>
                    <w:jc w:val="both"/>
                    <w:rPr>
                      <w:rFonts w:ascii="Times New Roman" w:hAnsi="Times New Roman" w:cs="Times New Roman"/>
                      <w:sz w:val="20"/>
                      <w:szCs w:val="20"/>
                    </w:rPr>
                  </w:pPr>
                </w:p>
              </w:tc>
              <w:tc>
                <w:tcPr>
                  <w:tcW w:w="2680" w:type="dxa"/>
                  <w:vMerge/>
                  <w:tcBorders>
                    <w:left w:val="single" w:sz="6" w:space="0" w:color="auto"/>
                    <w:bottom w:val="single" w:sz="6" w:space="0" w:color="auto"/>
                    <w:right w:val="double" w:sz="6" w:space="0" w:color="auto"/>
                  </w:tcBorders>
                </w:tcPr>
                <w:p w14:paraId="67CB2702" w14:textId="77777777" w:rsidR="00033355" w:rsidRPr="00A92C22" w:rsidRDefault="00033355" w:rsidP="00033355">
                  <w:pPr>
                    <w:jc w:val="both"/>
                    <w:rPr>
                      <w:rFonts w:ascii="Times New Roman" w:hAnsi="Times New Roman" w:cs="Times New Roman"/>
                      <w:sz w:val="20"/>
                      <w:szCs w:val="20"/>
                    </w:rPr>
                  </w:pPr>
                </w:p>
              </w:tc>
            </w:tr>
            <w:tr w:rsidR="00033355" w:rsidRPr="00A92C22" w14:paraId="0E7AA91F" w14:textId="77777777" w:rsidTr="00ED1E64">
              <w:tc>
                <w:tcPr>
                  <w:tcW w:w="1213" w:type="dxa"/>
                  <w:tcBorders>
                    <w:top w:val="single" w:sz="6" w:space="0" w:color="auto"/>
                    <w:left w:val="double" w:sz="6" w:space="0" w:color="auto"/>
                    <w:bottom w:val="single" w:sz="6" w:space="0" w:color="auto"/>
                    <w:right w:val="single" w:sz="6" w:space="0" w:color="auto"/>
                  </w:tcBorders>
                  <w:vAlign w:val="center"/>
                </w:tcPr>
                <w:p w14:paraId="789D198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3DE965D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3DF42D6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Группа "ВИС" (АО)</w:t>
                  </w:r>
                </w:p>
              </w:tc>
              <w:tc>
                <w:tcPr>
                  <w:tcW w:w="2680" w:type="dxa"/>
                  <w:tcBorders>
                    <w:top w:val="single" w:sz="6" w:space="0" w:color="auto"/>
                    <w:left w:val="single" w:sz="6" w:space="0" w:color="auto"/>
                    <w:bottom w:val="single" w:sz="6" w:space="0" w:color="auto"/>
                    <w:right w:val="double" w:sz="6" w:space="0" w:color="auto"/>
                  </w:tcBorders>
                </w:tcPr>
                <w:p w14:paraId="5B7E11B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73F496D1" w14:textId="77777777" w:rsidTr="00ED1E64">
              <w:tc>
                <w:tcPr>
                  <w:tcW w:w="1213" w:type="dxa"/>
                  <w:tcBorders>
                    <w:top w:val="single" w:sz="6" w:space="0" w:color="auto"/>
                    <w:left w:val="double" w:sz="6" w:space="0" w:color="auto"/>
                    <w:bottom w:val="single" w:sz="6" w:space="0" w:color="auto"/>
                    <w:right w:val="single" w:sz="6" w:space="0" w:color="auto"/>
                  </w:tcBorders>
                  <w:vAlign w:val="center"/>
                </w:tcPr>
                <w:p w14:paraId="12B6C59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2017</w:t>
                  </w:r>
                </w:p>
              </w:tc>
              <w:tc>
                <w:tcPr>
                  <w:tcW w:w="1260" w:type="dxa"/>
                  <w:tcBorders>
                    <w:top w:val="single" w:sz="6" w:space="0" w:color="auto"/>
                    <w:left w:val="single" w:sz="6" w:space="0" w:color="auto"/>
                    <w:bottom w:val="single" w:sz="6" w:space="0" w:color="auto"/>
                    <w:right w:val="single" w:sz="6" w:space="0" w:color="auto"/>
                  </w:tcBorders>
                  <w:vAlign w:val="center"/>
                </w:tcPr>
                <w:p w14:paraId="08C79FC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6D487DC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"ПФ "ВИС"</w:t>
                  </w:r>
                </w:p>
              </w:tc>
              <w:tc>
                <w:tcPr>
                  <w:tcW w:w="2680" w:type="dxa"/>
                  <w:tcBorders>
                    <w:top w:val="single" w:sz="6" w:space="0" w:color="auto"/>
                    <w:left w:val="single" w:sz="6" w:space="0" w:color="auto"/>
                    <w:bottom w:val="single" w:sz="6" w:space="0" w:color="auto"/>
                    <w:right w:val="double" w:sz="6" w:space="0" w:color="auto"/>
                  </w:tcBorders>
                </w:tcPr>
                <w:p w14:paraId="110E7D9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596D52C9" w14:textId="77777777" w:rsidTr="00ED1E64">
              <w:tc>
                <w:tcPr>
                  <w:tcW w:w="1213" w:type="dxa"/>
                  <w:tcBorders>
                    <w:top w:val="single" w:sz="6" w:space="0" w:color="auto"/>
                    <w:left w:val="double" w:sz="6" w:space="0" w:color="auto"/>
                    <w:bottom w:val="single" w:sz="6" w:space="0" w:color="auto"/>
                    <w:right w:val="single" w:sz="6" w:space="0" w:color="auto"/>
                  </w:tcBorders>
                  <w:vAlign w:val="center"/>
                </w:tcPr>
                <w:p w14:paraId="094ABA0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2016</w:t>
                  </w:r>
                </w:p>
              </w:tc>
              <w:tc>
                <w:tcPr>
                  <w:tcW w:w="1260" w:type="dxa"/>
                  <w:tcBorders>
                    <w:top w:val="single" w:sz="6" w:space="0" w:color="auto"/>
                    <w:left w:val="single" w:sz="6" w:space="0" w:color="auto"/>
                    <w:bottom w:val="single" w:sz="6" w:space="0" w:color="auto"/>
                    <w:right w:val="single" w:sz="6" w:space="0" w:color="auto"/>
                  </w:tcBorders>
                  <w:vAlign w:val="center"/>
                </w:tcPr>
                <w:p w14:paraId="12CF59D0"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3980" w:type="dxa"/>
                  <w:tcBorders>
                    <w:top w:val="single" w:sz="6" w:space="0" w:color="auto"/>
                    <w:left w:val="single" w:sz="6" w:space="0" w:color="auto"/>
                    <w:bottom w:val="single" w:sz="6" w:space="0" w:color="auto"/>
                    <w:right w:val="single" w:sz="6" w:space="0" w:color="auto"/>
                  </w:tcBorders>
                </w:tcPr>
                <w:p w14:paraId="37B54E0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АО "РЖД-ЗДОРОВЬЕ"</w:t>
                  </w:r>
                </w:p>
              </w:tc>
              <w:tc>
                <w:tcPr>
                  <w:tcW w:w="2680" w:type="dxa"/>
                  <w:tcBorders>
                    <w:top w:val="single" w:sz="6" w:space="0" w:color="auto"/>
                    <w:left w:val="single" w:sz="6" w:space="0" w:color="auto"/>
                    <w:bottom w:val="single" w:sz="6" w:space="0" w:color="auto"/>
                    <w:right w:val="double" w:sz="6" w:space="0" w:color="auto"/>
                  </w:tcBorders>
                </w:tcPr>
                <w:p w14:paraId="417FA86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Генеральный директор</w:t>
                  </w:r>
                </w:p>
              </w:tc>
            </w:tr>
          </w:tbl>
          <w:p w14:paraId="520DC628" w14:textId="77777777" w:rsidR="00033355" w:rsidRPr="00A92C22" w:rsidRDefault="00033355" w:rsidP="00033355">
            <w:pPr>
              <w:jc w:val="both"/>
              <w:rPr>
                <w:rFonts w:ascii="Times New Roman" w:hAnsi="Times New Roman" w:cs="Times New Roman"/>
                <w:sz w:val="20"/>
                <w:szCs w:val="20"/>
              </w:rPr>
            </w:pPr>
          </w:p>
          <w:p w14:paraId="7577BDE7" w14:textId="77777777" w:rsidR="00033355" w:rsidRPr="00A92C22" w:rsidRDefault="00033355" w:rsidP="00033355">
            <w:pPr>
              <w:ind w:firstLine="284"/>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sidRPr="00A92C22">
              <w:rPr>
                <w:rStyle w:val="Subst"/>
                <w:rFonts w:ascii="Times New Roman" w:hAnsi="Times New Roman" w:cs="Times New Roman"/>
                <w:bCs/>
                <w:iCs/>
                <w:sz w:val="20"/>
                <w:szCs w:val="20"/>
              </w:rPr>
              <w:t>ицо указанных долей не имеет.</w:t>
            </w:r>
          </w:p>
          <w:p w14:paraId="0DBD2ACD" w14:textId="77777777" w:rsidR="00033355" w:rsidRPr="00A92C22" w:rsidRDefault="00033355" w:rsidP="00033355">
            <w:pPr>
              <w:spacing w:before="200" w:after="1"/>
              <w:jc w:val="both"/>
              <w:rPr>
                <w:rStyle w:val="Subst"/>
                <w:rFonts w:ascii="Times New Roman" w:hAnsi="Times New Roman" w:cs="Times New Roman"/>
                <w:bCs/>
                <w:iCs/>
                <w:sz w:val="20"/>
                <w:szCs w:val="20"/>
              </w:rPr>
            </w:pPr>
            <w:r w:rsidRPr="00A92C22">
              <w:rPr>
                <w:rFonts w:ascii="Times New Roman" w:hAnsi="Times New Roman" w:cs="Times New Roman"/>
                <w:sz w:val="20"/>
                <w:szCs w:val="20"/>
              </w:rPr>
              <w:t xml:space="preserve">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sidRPr="00A92C22">
              <w:rPr>
                <w:rStyle w:val="Subst"/>
                <w:rFonts w:ascii="Times New Roman" w:hAnsi="Times New Roman" w:cs="Times New Roman"/>
                <w:sz w:val="20"/>
                <w:szCs w:val="20"/>
              </w:rPr>
              <w:t xml:space="preserve">ицо указанных долей не имеет. </w:t>
            </w:r>
          </w:p>
          <w:p w14:paraId="2D1FB2E5"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92C22">
              <w:rPr>
                <w:rFonts w:ascii="Times New Roman" w:hAnsi="Times New Roman" w:cs="Times New Roman"/>
                <w:b/>
                <w:i/>
                <w:sz w:val="20"/>
                <w:szCs w:val="20"/>
              </w:rPr>
              <w:t>Лицо указанных сделок в отчетном периоде не совершало.</w:t>
            </w:r>
          </w:p>
          <w:p w14:paraId="341ECC6A"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410" w:history="1">
              <w:r w:rsidRPr="00A92C22">
                <w:rPr>
                  <w:rFonts w:ascii="Times New Roman" w:hAnsi="Times New Roman" w:cs="Times New Roman"/>
                  <w:color w:val="0000FF"/>
                  <w:sz w:val="20"/>
                  <w:szCs w:val="20"/>
                </w:rPr>
                <w:t>пункте 2.3</w:t>
              </w:r>
            </w:hyperlink>
            <w:r w:rsidRPr="00A92C22">
              <w:rPr>
                <w:rFonts w:ascii="Times New Roman" w:hAnsi="Times New Roman" w:cs="Times New Roman"/>
                <w:sz w:val="20"/>
                <w:szCs w:val="20"/>
              </w:rPr>
              <w:t xml:space="preserve"> настоящего раздела: </w:t>
            </w:r>
            <w:r w:rsidRPr="00A92C22">
              <w:rPr>
                <w:rStyle w:val="Subst"/>
                <w:rFonts w:ascii="Times New Roman" w:hAnsi="Times New Roman" w:cs="Times New Roman"/>
                <w:bCs/>
                <w:iCs/>
                <w:sz w:val="20"/>
                <w:szCs w:val="20"/>
              </w:rPr>
              <w:t>Указанных родственных связей нет.</w:t>
            </w:r>
          </w:p>
          <w:p w14:paraId="1C94D474" w14:textId="77777777" w:rsidR="00033355"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92C22">
              <w:rPr>
                <w:rStyle w:val="Subst"/>
                <w:rFonts w:ascii="Times New Roman" w:hAnsi="Times New Roman" w:cs="Times New Roman"/>
                <w:bCs/>
                <w:iCs/>
                <w:sz w:val="20"/>
                <w:szCs w:val="20"/>
              </w:rPr>
              <w:t>Лицо к указанным видам ответственности не привлекалось.</w:t>
            </w:r>
          </w:p>
          <w:p w14:paraId="14A726BB" w14:textId="77777777" w:rsidR="00033355" w:rsidRPr="00A92C22" w:rsidRDefault="00033355" w:rsidP="00033355">
            <w:pPr>
              <w:spacing w:before="200" w:after="1"/>
              <w:jc w:val="both"/>
              <w:rPr>
                <w:rFonts w:ascii="Times New Roman" w:hAnsi="Times New Roman" w:cs="Times New Roman"/>
                <w:sz w:val="20"/>
                <w:szCs w:val="20"/>
              </w:rPr>
            </w:pPr>
          </w:p>
          <w:p w14:paraId="6B859D70"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3" w:history="1">
              <w:r w:rsidRPr="00A92C22">
                <w:rPr>
                  <w:rFonts w:ascii="Times New Roman" w:hAnsi="Times New Roman" w:cs="Times New Roman"/>
                  <w:color w:val="0000FF"/>
                  <w:sz w:val="20"/>
                  <w:szCs w:val="20"/>
                </w:rPr>
                <w:t>статьей 27</w:t>
              </w:r>
            </w:hyperlink>
            <w:r w:rsidRPr="00A92C22">
              <w:rPr>
                <w:rFonts w:ascii="Times New Roman" w:hAnsi="Times New Roman" w:cs="Times New Roman"/>
                <w:sz w:val="20"/>
                <w:szCs w:val="20"/>
              </w:rPr>
              <w:t xml:space="preserve"> Федерального закона "О несостоятельности (банкротстве)": </w:t>
            </w:r>
          </w:p>
          <w:p w14:paraId="7FF5B2CA" w14:textId="77777777" w:rsidR="00033355" w:rsidRPr="00A92C22" w:rsidRDefault="00033355" w:rsidP="00033355">
            <w:pPr>
              <w:jc w:val="both"/>
              <w:rPr>
                <w:rFonts w:ascii="Times New Roman" w:hAnsi="Times New Roman" w:cs="Times New Roman"/>
                <w:b/>
                <w:i/>
                <w:sz w:val="20"/>
                <w:szCs w:val="20"/>
              </w:rPr>
            </w:pPr>
            <w:r w:rsidRPr="00A92C22">
              <w:rPr>
                <w:rStyle w:val="Subst"/>
                <w:rFonts w:ascii="Times New Roman" w:hAnsi="Times New Roman" w:cs="Times New Roman"/>
                <w:bCs/>
                <w:iCs/>
                <w:sz w:val="20"/>
                <w:szCs w:val="20"/>
              </w:rPr>
              <w:t>Лицо указанных должностей не занимало.</w:t>
            </w:r>
            <w:r w:rsidRPr="00A92C22">
              <w:rPr>
                <w:rStyle w:val="Subst"/>
                <w:rFonts w:ascii="Times New Roman" w:hAnsi="Times New Roman" w:cs="Times New Roman"/>
                <w:sz w:val="20"/>
                <w:szCs w:val="20"/>
              </w:rPr>
              <w:t xml:space="preserve"> </w:t>
            </w:r>
          </w:p>
          <w:p w14:paraId="0FD8FF2C" w14:textId="77777777" w:rsidR="00033355" w:rsidRPr="00A92C22" w:rsidRDefault="00033355" w:rsidP="00033355">
            <w:pPr>
              <w:jc w:val="both"/>
              <w:rPr>
                <w:rFonts w:ascii="Times New Roman" w:hAnsi="Times New Roman" w:cs="Times New Roman"/>
                <w:b/>
                <w:i/>
                <w:sz w:val="20"/>
                <w:szCs w:val="20"/>
              </w:rPr>
            </w:pPr>
            <w:r w:rsidRPr="00A92C22">
              <w:rPr>
                <w:rFonts w:ascii="Times New Roman" w:hAnsi="Times New Roman" w:cs="Times New Roman"/>
                <w:sz w:val="20"/>
                <w:szCs w:val="20"/>
              </w:rPr>
              <w:t xml:space="preserve">Эмитентами облигаций, не конвертируемых в акции, в отчете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92C22">
              <w:rPr>
                <w:rStyle w:val="Subst"/>
                <w:rFonts w:ascii="Times New Roman" w:hAnsi="Times New Roman" w:cs="Times New Roman"/>
                <w:bCs/>
                <w:iCs/>
                <w:sz w:val="20"/>
                <w:szCs w:val="20"/>
              </w:rPr>
              <w:t xml:space="preserve">Не участвует </w:t>
            </w:r>
            <w:r w:rsidRPr="00A92C22">
              <w:rPr>
                <w:rStyle w:val="Subst"/>
                <w:rFonts w:ascii="Times New Roman" w:hAnsi="Times New Roman" w:cs="Times New Roman"/>
                <w:sz w:val="20"/>
                <w:szCs w:val="20"/>
              </w:rPr>
              <w:t xml:space="preserve"> </w:t>
            </w:r>
          </w:p>
          <w:p w14:paraId="12C2045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4. ФИО:</w:t>
            </w:r>
            <w:r w:rsidRPr="00A92C22">
              <w:rPr>
                <w:rFonts w:ascii="Times New Roman" w:hAnsi="Times New Roman" w:cs="Times New Roman"/>
                <w:b/>
                <w:bCs/>
                <w:i/>
                <w:iCs/>
                <w:sz w:val="20"/>
                <w:szCs w:val="20"/>
              </w:rPr>
              <w:t xml:space="preserve"> Ромашов Сергей Львович</w:t>
            </w:r>
          </w:p>
          <w:p w14:paraId="382D50C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Год рождения:</w:t>
            </w:r>
            <w:r w:rsidRPr="00A92C22">
              <w:rPr>
                <w:rFonts w:ascii="Times New Roman" w:hAnsi="Times New Roman" w:cs="Times New Roman"/>
                <w:b/>
                <w:bCs/>
                <w:i/>
                <w:iCs/>
                <w:sz w:val="20"/>
                <w:szCs w:val="20"/>
              </w:rPr>
              <w:t xml:space="preserve"> 1965 г.р.</w:t>
            </w:r>
          </w:p>
          <w:p w14:paraId="3D80AD9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об уровне образования, квалификации, специальности: </w:t>
            </w:r>
            <w:r w:rsidRPr="00A92C22">
              <w:rPr>
                <w:rFonts w:ascii="Times New Roman" w:hAnsi="Times New Roman" w:cs="Times New Roman"/>
                <w:b/>
                <w:bCs/>
                <w:i/>
                <w:iCs/>
                <w:sz w:val="20"/>
                <w:szCs w:val="20"/>
              </w:rPr>
              <w:t>Высшее, международная экономика</w:t>
            </w:r>
            <w:r w:rsidRPr="00A92C22">
              <w:rPr>
                <w:rFonts w:ascii="Times New Roman" w:hAnsi="Times New Roman" w:cs="Times New Roman"/>
                <w:bCs/>
                <w:iCs/>
                <w:sz w:val="20"/>
                <w:szCs w:val="20"/>
              </w:rPr>
              <w:t xml:space="preserve"> </w:t>
            </w:r>
          </w:p>
          <w:p w14:paraId="0C908F1E" w14:textId="77777777" w:rsidR="00033355" w:rsidRPr="00A92C22" w:rsidRDefault="00033355" w:rsidP="00033355">
            <w:pPr>
              <w:spacing w:beforeLines="20" w:before="48" w:afterLines="20" w:after="48"/>
              <w:jc w:val="both"/>
              <w:rPr>
                <w:rFonts w:ascii="Times New Roman" w:hAnsi="Times New Roman" w:cs="Times New Roman"/>
                <w:sz w:val="20"/>
                <w:szCs w:val="20"/>
              </w:rPr>
            </w:pPr>
            <w:r w:rsidRPr="00A92C22">
              <w:rPr>
                <w:rFonts w:ascii="Times New Roman" w:hAnsi="Times New Roman" w:cs="Times New Roman"/>
                <w:sz w:val="20"/>
                <w:szCs w:val="20"/>
              </w:rPr>
              <w:lastRenderedPageBreak/>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260"/>
              <w:gridCol w:w="3980"/>
              <w:gridCol w:w="2856"/>
            </w:tblGrid>
            <w:tr w:rsidR="00033355" w:rsidRPr="00A92C22" w14:paraId="7B5064A1" w14:textId="77777777" w:rsidTr="00ED1E64">
              <w:tc>
                <w:tcPr>
                  <w:tcW w:w="2520" w:type="dxa"/>
                  <w:gridSpan w:val="2"/>
                  <w:tcBorders>
                    <w:top w:val="double" w:sz="6" w:space="0" w:color="auto"/>
                    <w:left w:val="double" w:sz="6" w:space="0" w:color="auto"/>
                    <w:bottom w:val="single" w:sz="6" w:space="0" w:color="auto"/>
                    <w:right w:val="single" w:sz="6" w:space="0" w:color="auto"/>
                  </w:tcBorders>
                </w:tcPr>
                <w:p w14:paraId="20CF1EC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Период</w:t>
                  </w:r>
                </w:p>
              </w:tc>
              <w:tc>
                <w:tcPr>
                  <w:tcW w:w="3980" w:type="dxa"/>
                  <w:vMerge w:val="restart"/>
                  <w:tcBorders>
                    <w:top w:val="double" w:sz="6" w:space="0" w:color="auto"/>
                    <w:left w:val="single" w:sz="6" w:space="0" w:color="auto"/>
                    <w:right w:val="single" w:sz="6" w:space="0" w:color="auto"/>
                  </w:tcBorders>
                  <w:vAlign w:val="center"/>
                </w:tcPr>
                <w:p w14:paraId="44DCB0ED"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Наименование организации</w:t>
                  </w:r>
                </w:p>
              </w:tc>
              <w:tc>
                <w:tcPr>
                  <w:tcW w:w="2856" w:type="dxa"/>
                  <w:vMerge w:val="restart"/>
                  <w:tcBorders>
                    <w:top w:val="double" w:sz="6" w:space="0" w:color="auto"/>
                    <w:left w:val="single" w:sz="6" w:space="0" w:color="auto"/>
                    <w:right w:val="double" w:sz="6" w:space="0" w:color="auto"/>
                  </w:tcBorders>
                  <w:vAlign w:val="center"/>
                </w:tcPr>
                <w:p w14:paraId="617C5ED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Должность</w:t>
                  </w:r>
                </w:p>
              </w:tc>
            </w:tr>
            <w:tr w:rsidR="00033355" w:rsidRPr="00A92C22" w14:paraId="199797CC" w14:textId="77777777" w:rsidTr="00ED1E64">
              <w:tc>
                <w:tcPr>
                  <w:tcW w:w="1260" w:type="dxa"/>
                  <w:tcBorders>
                    <w:top w:val="single" w:sz="6" w:space="0" w:color="auto"/>
                    <w:left w:val="double" w:sz="6" w:space="0" w:color="auto"/>
                    <w:bottom w:val="single" w:sz="6" w:space="0" w:color="auto"/>
                    <w:right w:val="single" w:sz="6" w:space="0" w:color="auto"/>
                  </w:tcBorders>
                </w:tcPr>
                <w:p w14:paraId="5631699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14:paraId="40AD0F30"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по</w:t>
                  </w:r>
                </w:p>
              </w:tc>
              <w:tc>
                <w:tcPr>
                  <w:tcW w:w="3980" w:type="dxa"/>
                  <w:vMerge/>
                  <w:tcBorders>
                    <w:left w:val="single" w:sz="6" w:space="0" w:color="auto"/>
                    <w:bottom w:val="single" w:sz="6" w:space="0" w:color="auto"/>
                    <w:right w:val="single" w:sz="6" w:space="0" w:color="auto"/>
                  </w:tcBorders>
                </w:tcPr>
                <w:p w14:paraId="4A2C80E6" w14:textId="77777777" w:rsidR="00033355" w:rsidRPr="00A92C22" w:rsidRDefault="00033355" w:rsidP="00033355">
                  <w:pPr>
                    <w:jc w:val="both"/>
                    <w:rPr>
                      <w:rFonts w:ascii="Times New Roman" w:hAnsi="Times New Roman" w:cs="Times New Roman"/>
                      <w:sz w:val="20"/>
                      <w:szCs w:val="20"/>
                    </w:rPr>
                  </w:pPr>
                </w:p>
              </w:tc>
              <w:tc>
                <w:tcPr>
                  <w:tcW w:w="2856" w:type="dxa"/>
                  <w:vMerge/>
                  <w:tcBorders>
                    <w:left w:val="single" w:sz="6" w:space="0" w:color="auto"/>
                    <w:bottom w:val="single" w:sz="6" w:space="0" w:color="auto"/>
                    <w:right w:val="double" w:sz="6" w:space="0" w:color="auto"/>
                  </w:tcBorders>
                </w:tcPr>
                <w:p w14:paraId="2859D6F1" w14:textId="77777777" w:rsidR="00033355" w:rsidRPr="00A92C22" w:rsidRDefault="00033355" w:rsidP="00033355">
                  <w:pPr>
                    <w:jc w:val="both"/>
                    <w:rPr>
                      <w:rFonts w:ascii="Times New Roman" w:hAnsi="Times New Roman" w:cs="Times New Roman"/>
                      <w:sz w:val="20"/>
                      <w:szCs w:val="20"/>
                    </w:rPr>
                  </w:pPr>
                </w:p>
              </w:tc>
            </w:tr>
            <w:tr w:rsidR="00033355" w:rsidRPr="00A92C22" w14:paraId="70331689" w14:textId="77777777" w:rsidTr="00ED1E64">
              <w:tc>
                <w:tcPr>
                  <w:tcW w:w="1260" w:type="dxa"/>
                  <w:tcBorders>
                    <w:top w:val="single" w:sz="6" w:space="0" w:color="auto"/>
                    <w:left w:val="double" w:sz="6" w:space="0" w:color="auto"/>
                    <w:bottom w:val="single" w:sz="6" w:space="0" w:color="auto"/>
                    <w:right w:val="single" w:sz="6" w:space="0" w:color="auto"/>
                  </w:tcBorders>
                </w:tcPr>
                <w:p w14:paraId="67A72215"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1260" w:type="dxa"/>
                  <w:tcBorders>
                    <w:top w:val="single" w:sz="6" w:space="0" w:color="auto"/>
                    <w:left w:val="single" w:sz="6" w:space="0" w:color="auto"/>
                    <w:bottom w:val="single" w:sz="6" w:space="0" w:color="auto"/>
                    <w:right w:val="single" w:sz="6" w:space="0" w:color="auto"/>
                  </w:tcBorders>
                </w:tcPr>
                <w:p w14:paraId="11D36995"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left w:val="single" w:sz="6" w:space="0" w:color="auto"/>
                    <w:bottom w:val="single" w:sz="6" w:space="0" w:color="auto"/>
                    <w:right w:val="single" w:sz="6" w:space="0" w:color="auto"/>
                  </w:tcBorders>
                </w:tcPr>
                <w:p w14:paraId="76862675"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«ПКК»</w:t>
                  </w:r>
                </w:p>
              </w:tc>
              <w:tc>
                <w:tcPr>
                  <w:tcW w:w="2856" w:type="dxa"/>
                  <w:tcBorders>
                    <w:left w:val="single" w:sz="6" w:space="0" w:color="auto"/>
                    <w:bottom w:val="single" w:sz="6" w:space="0" w:color="auto"/>
                    <w:right w:val="double" w:sz="6" w:space="0" w:color="auto"/>
                  </w:tcBorders>
                </w:tcPr>
                <w:p w14:paraId="137E529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Генеральный директор</w:t>
                  </w:r>
                </w:p>
              </w:tc>
            </w:tr>
            <w:tr w:rsidR="00033355" w:rsidRPr="00A92C22" w14:paraId="050F51BA" w14:textId="77777777" w:rsidTr="00ED1E64">
              <w:tc>
                <w:tcPr>
                  <w:tcW w:w="1260" w:type="dxa"/>
                  <w:tcBorders>
                    <w:top w:val="single" w:sz="6" w:space="0" w:color="auto"/>
                    <w:left w:val="double" w:sz="6" w:space="0" w:color="auto"/>
                    <w:bottom w:val="single" w:sz="6" w:space="0" w:color="auto"/>
                    <w:right w:val="single" w:sz="6" w:space="0" w:color="auto"/>
                  </w:tcBorders>
                </w:tcPr>
                <w:p w14:paraId="72F481F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1260" w:type="dxa"/>
                  <w:tcBorders>
                    <w:top w:val="single" w:sz="6" w:space="0" w:color="auto"/>
                    <w:left w:val="single" w:sz="6" w:space="0" w:color="auto"/>
                    <w:bottom w:val="single" w:sz="6" w:space="0" w:color="auto"/>
                    <w:right w:val="single" w:sz="6" w:space="0" w:color="auto"/>
                  </w:tcBorders>
                </w:tcPr>
                <w:p w14:paraId="292C1A2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left w:val="single" w:sz="6" w:space="0" w:color="auto"/>
                    <w:bottom w:val="single" w:sz="6" w:space="0" w:color="auto"/>
                    <w:right w:val="single" w:sz="6" w:space="0" w:color="auto"/>
                  </w:tcBorders>
                </w:tcPr>
                <w:p w14:paraId="1BF365F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"ПФ "ВИС"</w:t>
                  </w:r>
                </w:p>
              </w:tc>
              <w:tc>
                <w:tcPr>
                  <w:tcW w:w="2856" w:type="dxa"/>
                  <w:tcBorders>
                    <w:left w:val="single" w:sz="6" w:space="0" w:color="auto"/>
                    <w:bottom w:val="single" w:sz="6" w:space="0" w:color="auto"/>
                    <w:right w:val="double" w:sz="6" w:space="0" w:color="auto"/>
                  </w:tcBorders>
                </w:tcPr>
                <w:p w14:paraId="639C7A5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Председатель Совета директоров</w:t>
                  </w:r>
                </w:p>
              </w:tc>
            </w:tr>
            <w:tr w:rsidR="00033355" w:rsidRPr="00A92C22" w14:paraId="3BCABA95" w14:textId="77777777" w:rsidTr="00ED1E64">
              <w:tc>
                <w:tcPr>
                  <w:tcW w:w="1260" w:type="dxa"/>
                  <w:tcBorders>
                    <w:top w:val="single" w:sz="6" w:space="0" w:color="auto"/>
                    <w:left w:val="double" w:sz="6" w:space="0" w:color="auto"/>
                    <w:bottom w:val="single" w:sz="6" w:space="0" w:color="auto"/>
                    <w:right w:val="single" w:sz="6" w:space="0" w:color="auto"/>
                  </w:tcBorders>
                </w:tcPr>
                <w:p w14:paraId="37BEFD6D"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1260" w:type="dxa"/>
                  <w:tcBorders>
                    <w:top w:val="single" w:sz="6" w:space="0" w:color="auto"/>
                    <w:left w:val="single" w:sz="6" w:space="0" w:color="auto"/>
                    <w:bottom w:val="single" w:sz="6" w:space="0" w:color="auto"/>
                    <w:right w:val="single" w:sz="6" w:space="0" w:color="auto"/>
                  </w:tcBorders>
                </w:tcPr>
                <w:p w14:paraId="350D028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left w:val="single" w:sz="6" w:space="0" w:color="auto"/>
                    <w:bottom w:val="single" w:sz="6" w:space="0" w:color="auto"/>
                    <w:right w:val="single" w:sz="6" w:space="0" w:color="auto"/>
                  </w:tcBorders>
                </w:tcPr>
                <w:p w14:paraId="4F27F81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«НМХ»</w:t>
                  </w:r>
                </w:p>
              </w:tc>
              <w:tc>
                <w:tcPr>
                  <w:tcW w:w="2856" w:type="dxa"/>
                  <w:tcBorders>
                    <w:left w:val="single" w:sz="6" w:space="0" w:color="auto"/>
                    <w:bottom w:val="single" w:sz="6" w:space="0" w:color="auto"/>
                    <w:right w:val="double" w:sz="6" w:space="0" w:color="auto"/>
                  </w:tcBorders>
                </w:tcPr>
                <w:p w14:paraId="4B66A4BD"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Председатель Совета директоров</w:t>
                  </w:r>
                </w:p>
              </w:tc>
            </w:tr>
            <w:tr w:rsidR="00033355" w:rsidRPr="00A92C22" w14:paraId="796C59AD" w14:textId="77777777" w:rsidTr="00ED1E64">
              <w:tc>
                <w:tcPr>
                  <w:tcW w:w="1260" w:type="dxa"/>
                  <w:tcBorders>
                    <w:top w:val="single" w:sz="6" w:space="0" w:color="auto"/>
                    <w:left w:val="double" w:sz="6" w:space="0" w:color="auto"/>
                    <w:bottom w:val="single" w:sz="6" w:space="0" w:color="auto"/>
                    <w:right w:val="single" w:sz="6" w:space="0" w:color="auto"/>
                  </w:tcBorders>
                </w:tcPr>
                <w:p w14:paraId="6B64AA6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1260" w:type="dxa"/>
                  <w:tcBorders>
                    <w:top w:val="single" w:sz="6" w:space="0" w:color="auto"/>
                    <w:left w:val="single" w:sz="6" w:space="0" w:color="auto"/>
                    <w:bottom w:val="single" w:sz="6" w:space="0" w:color="auto"/>
                    <w:right w:val="single" w:sz="6" w:space="0" w:color="auto"/>
                  </w:tcBorders>
                </w:tcPr>
                <w:p w14:paraId="0FE9840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left w:val="single" w:sz="6" w:space="0" w:color="auto"/>
                    <w:bottom w:val="single" w:sz="6" w:space="0" w:color="auto"/>
                    <w:right w:val="single" w:sz="6" w:space="0" w:color="auto"/>
                  </w:tcBorders>
                </w:tcPr>
                <w:p w14:paraId="0C7A3E3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w:t>
                  </w:r>
                  <w:proofErr w:type="spellStart"/>
                  <w:r w:rsidRPr="00A92C22">
                    <w:rPr>
                      <w:rFonts w:ascii="Times New Roman" w:hAnsi="Times New Roman" w:cs="Times New Roman"/>
                      <w:sz w:val="20"/>
                      <w:szCs w:val="20"/>
                    </w:rPr>
                    <w:t>РусЭкоГрупп</w:t>
                  </w:r>
                  <w:proofErr w:type="spellEnd"/>
                  <w:r w:rsidRPr="00A92C22">
                    <w:rPr>
                      <w:rFonts w:ascii="Times New Roman" w:hAnsi="Times New Roman" w:cs="Times New Roman"/>
                      <w:sz w:val="20"/>
                      <w:szCs w:val="20"/>
                    </w:rPr>
                    <w:t>»</w:t>
                  </w:r>
                </w:p>
              </w:tc>
              <w:tc>
                <w:tcPr>
                  <w:tcW w:w="2856" w:type="dxa"/>
                  <w:tcBorders>
                    <w:left w:val="single" w:sz="6" w:space="0" w:color="auto"/>
                    <w:bottom w:val="single" w:sz="6" w:space="0" w:color="auto"/>
                    <w:right w:val="double" w:sz="6" w:space="0" w:color="auto"/>
                  </w:tcBorders>
                </w:tcPr>
                <w:p w14:paraId="48B240C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20D26171" w14:textId="77777777" w:rsidTr="00ED1E64">
              <w:tc>
                <w:tcPr>
                  <w:tcW w:w="1260" w:type="dxa"/>
                  <w:tcBorders>
                    <w:top w:val="single" w:sz="6" w:space="0" w:color="auto"/>
                    <w:left w:val="double" w:sz="6" w:space="0" w:color="auto"/>
                    <w:bottom w:val="single" w:sz="6" w:space="0" w:color="auto"/>
                    <w:right w:val="single" w:sz="6" w:space="0" w:color="auto"/>
                  </w:tcBorders>
                </w:tcPr>
                <w:p w14:paraId="4CB928F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1260" w:type="dxa"/>
                  <w:tcBorders>
                    <w:top w:val="single" w:sz="6" w:space="0" w:color="auto"/>
                    <w:left w:val="single" w:sz="6" w:space="0" w:color="auto"/>
                    <w:bottom w:val="single" w:sz="6" w:space="0" w:color="auto"/>
                    <w:right w:val="single" w:sz="6" w:space="0" w:color="auto"/>
                  </w:tcBorders>
                </w:tcPr>
                <w:p w14:paraId="7664C9B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3980" w:type="dxa"/>
                  <w:tcBorders>
                    <w:top w:val="single" w:sz="6" w:space="0" w:color="auto"/>
                    <w:left w:val="single" w:sz="6" w:space="0" w:color="auto"/>
                    <w:bottom w:val="single" w:sz="6" w:space="0" w:color="auto"/>
                    <w:right w:val="single" w:sz="6" w:space="0" w:color="auto"/>
                  </w:tcBorders>
                </w:tcPr>
                <w:p w14:paraId="139B70B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"РК-ГЛОБАЛ"</w:t>
                  </w:r>
                </w:p>
              </w:tc>
              <w:tc>
                <w:tcPr>
                  <w:tcW w:w="2856" w:type="dxa"/>
                  <w:tcBorders>
                    <w:top w:val="single" w:sz="6" w:space="0" w:color="auto"/>
                    <w:left w:val="single" w:sz="6" w:space="0" w:color="auto"/>
                    <w:bottom w:val="single" w:sz="6" w:space="0" w:color="auto"/>
                    <w:right w:val="double" w:sz="6" w:space="0" w:color="auto"/>
                  </w:tcBorders>
                </w:tcPr>
                <w:p w14:paraId="4D3FBA1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72A33A11" w14:textId="77777777" w:rsidTr="00ED1E64">
              <w:tc>
                <w:tcPr>
                  <w:tcW w:w="1260" w:type="dxa"/>
                  <w:tcBorders>
                    <w:top w:val="single" w:sz="6" w:space="0" w:color="auto"/>
                    <w:left w:val="double" w:sz="6" w:space="0" w:color="auto"/>
                    <w:bottom w:val="single" w:sz="6" w:space="0" w:color="auto"/>
                    <w:right w:val="single" w:sz="6" w:space="0" w:color="auto"/>
                  </w:tcBorders>
                </w:tcPr>
                <w:p w14:paraId="41F0ED2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52C7382D"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3FC300F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Группа "ВИС" (АО)</w:t>
                  </w:r>
                </w:p>
              </w:tc>
              <w:tc>
                <w:tcPr>
                  <w:tcW w:w="2856" w:type="dxa"/>
                  <w:tcBorders>
                    <w:top w:val="single" w:sz="6" w:space="0" w:color="auto"/>
                    <w:left w:val="single" w:sz="6" w:space="0" w:color="auto"/>
                    <w:bottom w:val="single" w:sz="6" w:space="0" w:color="auto"/>
                    <w:right w:val="double" w:sz="6" w:space="0" w:color="auto"/>
                  </w:tcBorders>
                </w:tcPr>
                <w:p w14:paraId="3709162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210A6A03" w14:textId="77777777" w:rsidTr="00ED1E64">
              <w:tc>
                <w:tcPr>
                  <w:tcW w:w="1260" w:type="dxa"/>
                  <w:tcBorders>
                    <w:top w:val="single" w:sz="6" w:space="0" w:color="auto"/>
                    <w:left w:val="double" w:sz="6" w:space="0" w:color="auto"/>
                    <w:bottom w:val="single" w:sz="6" w:space="0" w:color="auto"/>
                    <w:right w:val="single" w:sz="6" w:space="0" w:color="auto"/>
                  </w:tcBorders>
                </w:tcPr>
                <w:p w14:paraId="7AF799F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07DA288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57521C8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"НТК"</w:t>
                  </w:r>
                </w:p>
              </w:tc>
              <w:tc>
                <w:tcPr>
                  <w:tcW w:w="2856" w:type="dxa"/>
                  <w:tcBorders>
                    <w:top w:val="single" w:sz="6" w:space="0" w:color="auto"/>
                    <w:left w:val="single" w:sz="6" w:space="0" w:color="auto"/>
                    <w:bottom w:val="single" w:sz="6" w:space="0" w:color="auto"/>
                    <w:right w:val="double" w:sz="6" w:space="0" w:color="auto"/>
                  </w:tcBorders>
                </w:tcPr>
                <w:p w14:paraId="041E7F6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7662CEE9" w14:textId="77777777" w:rsidTr="00ED1E64">
              <w:tc>
                <w:tcPr>
                  <w:tcW w:w="1260" w:type="dxa"/>
                  <w:tcBorders>
                    <w:top w:val="single" w:sz="6" w:space="0" w:color="auto"/>
                    <w:left w:val="double" w:sz="6" w:space="0" w:color="auto"/>
                    <w:bottom w:val="single" w:sz="6" w:space="0" w:color="auto"/>
                    <w:right w:val="single" w:sz="6" w:space="0" w:color="auto"/>
                  </w:tcBorders>
                </w:tcPr>
                <w:p w14:paraId="2791B58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1BEDDDF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0F6982C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"НИК"</w:t>
                  </w:r>
                </w:p>
              </w:tc>
              <w:tc>
                <w:tcPr>
                  <w:tcW w:w="2856" w:type="dxa"/>
                  <w:tcBorders>
                    <w:top w:val="single" w:sz="6" w:space="0" w:color="auto"/>
                    <w:left w:val="single" w:sz="6" w:space="0" w:color="auto"/>
                    <w:bottom w:val="single" w:sz="6" w:space="0" w:color="auto"/>
                    <w:right w:val="double" w:sz="6" w:space="0" w:color="auto"/>
                  </w:tcBorders>
                </w:tcPr>
                <w:p w14:paraId="5DCC018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2F2439ED" w14:textId="77777777" w:rsidTr="00ED1E64">
              <w:tc>
                <w:tcPr>
                  <w:tcW w:w="1260" w:type="dxa"/>
                  <w:tcBorders>
                    <w:top w:val="single" w:sz="6" w:space="0" w:color="auto"/>
                    <w:left w:val="double" w:sz="6" w:space="0" w:color="auto"/>
                    <w:bottom w:val="single" w:sz="6" w:space="0" w:color="auto"/>
                    <w:right w:val="single" w:sz="6" w:space="0" w:color="auto"/>
                  </w:tcBorders>
                </w:tcPr>
                <w:p w14:paraId="47A8B60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1260" w:type="dxa"/>
                  <w:tcBorders>
                    <w:top w:val="single" w:sz="6" w:space="0" w:color="auto"/>
                    <w:left w:val="single" w:sz="6" w:space="0" w:color="auto"/>
                    <w:bottom w:val="single" w:sz="6" w:space="0" w:color="auto"/>
                    <w:right w:val="single" w:sz="6" w:space="0" w:color="auto"/>
                  </w:tcBorders>
                </w:tcPr>
                <w:p w14:paraId="2E5D293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3980" w:type="dxa"/>
                  <w:tcBorders>
                    <w:top w:val="single" w:sz="6" w:space="0" w:color="auto"/>
                    <w:left w:val="single" w:sz="6" w:space="0" w:color="auto"/>
                    <w:bottom w:val="single" w:sz="6" w:space="0" w:color="auto"/>
                    <w:right w:val="single" w:sz="6" w:space="0" w:color="auto"/>
                  </w:tcBorders>
                </w:tcPr>
                <w:p w14:paraId="47027BD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w:t>
                  </w:r>
                  <w:proofErr w:type="spellStart"/>
                  <w:r w:rsidRPr="00A92C22">
                    <w:rPr>
                      <w:rFonts w:ascii="Times New Roman" w:hAnsi="Times New Roman" w:cs="Times New Roman"/>
                      <w:sz w:val="20"/>
                      <w:szCs w:val="20"/>
                    </w:rPr>
                    <w:t>ВИКом</w:t>
                  </w:r>
                  <w:proofErr w:type="spellEnd"/>
                  <w:r w:rsidRPr="00A92C22">
                    <w:rPr>
                      <w:rFonts w:ascii="Times New Roman" w:hAnsi="Times New Roman" w:cs="Times New Roman"/>
                      <w:sz w:val="20"/>
                      <w:szCs w:val="20"/>
                    </w:rPr>
                    <w:t>"</w:t>
                  </w:r>
                </w:p>
              </w:tc>
              <w:tc>
                <w:tcPr>
                  <w:tcW w:w="2856" w:type="dxa"/>
                  <w:tcBorders>
                    <w:top w:val="single" w:sz="6" w:space="0" w:color="auto"/>
                    <w:left w:val="single" w:sz="6" w:space="0" w:color="auto"/>
                    <w:bottom w:val="single" w:sz="6" w:space="0" w:color="auto"/>
                    <w:right w:val="double" w:sz="6" w:space="0" w:color="auto"/>
                  </w:tcBorders>
                </w:tcPr>
                <w:p w14:paraId="4556D48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07D517D9" w14:textId="77777777" w:rsidTr="00ED1E64">
              <w:tc>
                <w:tcPr>
                  <w:tcW w:w="1260" w:type="dxa"/>
                  <w:tcBorders>
                    <w:top w:val="single" w:sz="6" w:space="0" w:color="auto"/>
                    <w:left w:val="double" w:sz="6" w:space="0" w:color="auto"/>
                    <w:bottom w:val="single" w:sz="6" w:space="0" w:color="auto"/>
                    <w:right w:val="single" w:sz="6" w:space="0" w:color="auto"/>
                  </w:tcBorders>
                </w:tcPr>
                <w:p w14:paraId="1BCF0EB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71755A1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3980" w:type="dxa"/>
                  <w:tcBorders>
                    <w:top w:val="single" w:sz="6" w:space="0" w:color="auto"/>
                    <w:left w:val="single" w:sz="6" w:space="0" w:color="auto"/>
                    <w:bottom w:val="single" w:sz="6" w:space="0" w:color="auto"/>
                    <w:right w:val="single" w:sz="6" w:space="0" w:color="auto"/>
                  </w:tcBorders>
                </w:tcPr>
                <w:p w14:paraId="3E0E716F"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"Десятая концессионная компания"</w:t>
                  </w:r>
                </w:p>
              </w:tc>
              <w:tc>
                <w:tcPr>
                  <w:tcW w:w="2856" w:type="dxa"/>
                  <w:tcBorders>
                    <w:top w:val="single" w:sz="6" w:space="0" w:color="auto"/>
                    <w:left w:val="single" w:sz="6" w:space="0" w:color="auto"/>
                    <w:bottom w:val="single" w:sz="6" w:space="0" w:color="auto"/>
                    <w:right w:val="double" w:sz="6" w:space="0" w:color="auto"/>
                  </w:tcBorders>
                </w:tcPr>
                <w:p w14:paraId="4B228F0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Генеральный директор</w:t>
                  </w:r>
                </w:p>
              </w:tc>
            </w:tr>
            <w:tr w:rsidR="00033355" w:rsidRPr="00A92C22" w14:paraId="4CC91965" w14:textId="77777777" w:rsidTr="00ED1E64">
              <w:tc>
                <w:tcPr>
                  <w:tcW w:w="1260" w:type="dxa"/>
                  <w:tcBorders>
                    <w:top w:val="single" w:sz="6" w:space="0" w:color="auto"/>
                    <w:left w:val="double" w:sz="6" w:space="0" w:color="auto"/>
                    <w:bottom w:val="double" w:sz="6" w:space="0" w:color="auto"/>
                    <w:right w:val="single" w:sz="6" w:space="0" w:color="auto"/>
                  </w:tcBorders>
                </w:tcPr>
                <w:p w14:paraId="1500845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2012</w:t>
                  </w:r>
                </w:p>
              </w:tc>
              <w:tc>
                <w:tcPr>
                  <w:tcW w:w="1260" w:type="dxa"/>
                  <w:tcBorders>
                    <w:top w:val="single" w:sz="6" w:space="0" w:color="auto"/>
                    <w:left w:val="single" w:sz="6" w:space="0" w:color="auto"/>
                    <w:bottom w:val="double" w:sz="6" w:space="0" w:color="auto"/>
                    <w:right w:val="single" w:sz="6" w:space="0" w:color="auto"/>
                  </w:tcBorders>
                </w:tcPr>
                <w:p w14:paraId="4FE1293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double" w:sz="6" w:space="0" w:color="auto"/>
                    <w:right w:val="single" w:sz="6" w:space="0" w:color="auto"/>
                  </w:tcBorders>
                </w:tcPr>
                <w:p w14:paraId="0BF7CEC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"ПФ "ВИС"</w:t>
                  </w:r>
                </w:p>
              </w:tc>
              <w:tc>
                <w:tcPr>
                  <w:tcW w:w="2856" w:type="dxa"/>
                  <w:tcBorders>
                    <w:top w:val="single" w:sz="6" w:space="0" w:color="auto"/>
                    <w:left w:val="single" w:sz="6" w:space="0" w:color="auto"/>
                    <w:bottom w:val="double" w:sz="6" w:space="0" w:color="auto"/>
                    <w:right w:val="double" w:sz="6" w:space="0" w:color="auto"/>
                  </w:tcBorders>
                </w:tcPr>
                <w:p w14:paraId="3CC42B97"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bl>
          <w:p w14:paraId="59E013DA" w14:textId="77777777" w:rsidR="00033355" w:rsidRPr="00A92C22" w:rsidRDefault="00033355" w:rsidP="00033355">
            <w:pPr>
              <w:jc w:val="both"/>
              <w:rPr>
                <w:rFonts w:ascii="Times New Roman" w:hAnsi="Times New Roman" w:cs="Times New Roman"/>
                <w:sz w:val="20"/>
                <w:szCs w:val="20"/>
              </w:rPr>
            </w:pPr>
          </w:p>
          <w:p w14:paraId="04667C13" w14:textId="77777777" w:rsidR="00033355" w:rsidRPr="00A92C22" w:rsidRDefault="00033355" w:rsidP="00033355">
            <w:pPr>
              <w:ind w:firstLine="284"/>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sidRPr="00A92C22">
              <w:rPr>
                <w:rStyle w:val="Subst"/>
                <w:rFonts w:ascii="Times New Roman" w:hAnsi="Times New Roman" w:cs="Times New Roman"/>
                <w:bCs/>
                <w:iCs/>
                <w:sz w:val="20"/>
                <w:szCs w:val="20"/>
              </w:rPr>
              <w:t>ицо указанных долей не имеет.</w:t>
            </w:r>
          </w:p>
          <w:p w14:paraId="6AB28B43" w14:textId="77777777" w:rsidR="00033355" w:rsidRPr="00A92C22" w:rsidRDefault="00033355" w:rsidP="00033355">
            <w:pPr>
              <w:ind w:left="400"/>
              <w:jc w:val="both"/>
              <w:rPr>
                <w:rFonts w:ascii="Times New Roman" w:hAnsi="Times New Roman" w:cs="Times New Roman"/>
                <w:sz w:val="20"/>
                <w:szCs w:val="20"/>
              </w:rPr>
            </w:pPr>
            <w:r w:rsidRPr="00A92C22">
              <w:rPr>
                <w:rFonts w:ascii="Times New Roman" w:hAnsi="Times New Roman" w:cs="Times New Roman"/>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Полное фирменное наименование:</w:t>
            </w:r>
            <w:r w:rsidRPr="00A92C22">
              <w:rPr>
                <w:rFonts w:ascii="Times New Roman" w:hAnsi="Times New Roman" w:cs="Times New Roman"/>
                <w:b/>
                <w:bCs/>
                <w:i/>
                <w:iCs/>
                <w:sz w:val="20"/>
                <w:szCs w:val="20"/>
              </w:rPr>
              <w:t xml:space="preserve"> Общество с ограниченной ответственностью "Первая концессионная корпорация"</w:t>
            </w:r>
          </w:p>
          <w:p w14:paraId="5E95898A"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ИНН:</w:t>
            </w:r>
            <w:r w:rsidRPr="00A92C22">
              <w:rPr>
                <w:rFonts w:ascii="Times New Roman" w:hAnsi="Times New Roman" w:cs="Times New Roman"/>
                <w:b/>
                <w:bCs/>
                <w:i/>
                <w:iCs/>
                <w:sz w:val="20"/>
                <w:szCs w:val="20"/>
              </w:rPr>
              <w:t xml:space="preserve"> 4705075370</w:t>
            </w:r>
          </w:p>
          <w:p w14:paraId="29CA6B2B"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ОГРН:</w:t>
            </w:r>
            <w:r w:rsidRPr="00A92C22">
              <w:rPr>
                <w:rFonts w:ascii="Times New Roman" w:hAnsi="Times New Roman" w:cs="Times New Roman"/>
                <w:b/>
                <w:bCs/>
                <w:i/>
                <w:iCs/>
                <w:sz w:val="20"/>
                <w:szCs w:val="20"/>
              </w:rPr>
              <w:t xml:space="preserve"> 1174704016519</w:t>
            </w:r>
          </w:p>
          <w:p w14:paraId="557E2A02"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Доля лица в уставном капитале организации, %:</w:t>
            </w:r>
            <w:r w:rsidRPr="00A92C22">
              <w:rPr>
                <w:rFonts w:ascii="Times New Roman" w:hAnsi="Times New Roman" w:cs="Times New Roman"/>
                <w:b/>
                <w:bCs/>
                <w:i/>
                <w:iCs/>
                <w:sz w:val="20"/>
                <w:szCs w:val="20"/>
              </w:rPr>
              <w:t xml:space="preserve"> 10.</w:t>
            </w:r>
          </w:p>
          <w:p w14:paraId="641E8350" w14:textId="77777777" w:rsidR="00033355" w:rsidRPr="00A92C22" w:rsidRDefault="00033355" w:rsidP="00033355">
            <w:pPr>
              <w:ind w:left="400"/>
              <w:jc w:val="both"/>
              <w:rPr>
                <w:rFonts w:ascii="Times New Roman" w:hAnsi="Times New Roman" w:cs="Times New Roman"/>
                <w:sz w:val="20"/>
                <w:szCs w:val="20"/>
              </w:rPr>
            </w:pPr>
            <w:r w:rsidRPr="00A92C22">
              <w:rPr>
                <w:rFonts w:ascii="Times New Roman" w:hAnsi="Times New Roman" w:cs="Times New Roman"/>
                <w:sz w:val="20"/>
                <w:szCs w:val="20"/>
              </w:rPr>
              <w:t>Полное фирменное наименование:</w:t>
            </w:r>
            <w:r w:rsidRPr="00A92C22">
              <w:rPr>
                <w:rFonts w:ascii="Times New Roman" w:hAnsi="Times New Roman" w:cs="Times New Roman"/>
                <w:b/>
                <w:bCs/>
                <w:i/>
                <w:iCs/>
                <w:sz w:val="20"/>
                <w:szCs w:val="20"/>
              </w:rPr>
              <w:t xml:space="preserve"> Общество с ограниченной ответственностью "ВИС КАПИТАЛ"</w:t>
            </w:r>
          </w:p>
          <w:p w14:paraId="01A0862F"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ИНН:</w:t>
            </w:r>
            <w:r w:rsidRPr="00A92C22">
              <w:rPr>
                <w:rFonts w:ascii="Times New Roman" w:hAnsi="Times New Roman" w:cs="Times New Roman"/>
                <w:b/>
                <w:bCs/>
                <w:i/>
                <w:iCs/>
                <w:sz w:val="20"/>
                <w:szCs w:val="20"/>
              </w:rPr>
              <w:t xml:space="preserve"> 4705086068</w:t>
            </w:r>
          </w:p>
          <w:p w14:paraId="06485EB1"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ОГРН:</w:t>
            </w:r>
            <w:r w:rsidRPr="00A92C22">
              <w:rPr>
                <w:rFonts w:ascii="Times New Roman" w:hAnsi="Times New Roman" w:cs="Times New Roman"/>
                <w:b/>
                <w:bCs/>
                <w:i/>
                <w:iCs/>
                <w:sz w:val="20"/>
                <w:szCs w:val="20"/>
              </w:rPr>
              <w:t xml:space="preserve"> 1204700005894</w:t>
            </w:r>
          </w:p>
          <w:p w14:paraId="216566D3"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Доля лица в уставном капитале организации, %:</w:t>
            </w:r>
            <w:r w:rsidRPr="00A92C22">
              <w:rPr>
                <w:rFonts w:ascii="Times New Roman" w:hAnsi="Times New Roman" w:cs="Times New Roman"/>
                <w:b/>
                <w:bCs/>
                <w:i/>
                <w:iCs/>
                <w:sz w:val="20"/>
                <w:szCs w:val="20"/>
              </w:rPr>
              <w:t xml:space="preserve"> 10.</w:t>
            </w:r>
          </w:p>
          <w:p w14:paraId="4A26664E"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lastRenderedPageBreak/>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92C22">
              <w:rPr>
                <w:rFonts w:ascii="Times New Roman" w:hAnsi="Times New Roman" w:cs="Times New Roman"/>
                <w:b/>
                <w:i/>
                <w:sz w:val="20"/>
                <w:szCs w:val="20"/>
              </w:rPr>
              <w:t>Лицо указанных сделок в отчетном периоде не совершало.</w:t>
            </w:r>
          </w:p>
          <w:p w14:paraId="3E2F9AFC"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410" w:history="1">
              <w:r w:rsidRPr="00A92C22">
                <w:rPr>
                  <w:rFonts w:ascii="Times New Roman" w:hAnsi="Times New Roman" w:cs="Times New Roman"/>
                  <w:color w:val="0000FF"/>
                  <w:sz w:val="20"/>
                  <w:szCs w:val="20"/>
                </w:rPr>
                <w:t>пункте 2.3</w:t>
              </w:r>
            </w:hyperlink>
            <w:r w:rsidRPr="00A92C22">
              <w:rPr>
                <w:rFonts w:ascii="Times New Roman" w:hAnsi="Times New Roman" w:cs="Times New Roman"/>
                <w:sz w:val="20"/>
                <w:szCs w:val="20"/>
              </w:rPr>
              <w:t xml:space="preserve"> настоящего раздела: </w:t>
            </w:r>
            <w:r w:rsidRPr="00A92C22">
              <w:rPr>
                <w:rStyle w:val="Subst"/>
                <w:rFonts w:ascii="Times New Roman" w:hAnsi="Times New Roman" w:cs="Times New Roman"/>
                <w:bCs/>
                <w:iCs/>
                <w:sz w:val="20"/>
                <w:szCs w:val="20"/>
              </w:rPr>
              <w:t>Указанных родственных связей нет.</w:t>
            </w:r>
          </w:p>
          <w:p w14:paraId="43599335"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92C22">
              <w:rPr>
                <w:rStyle w:val="Subst"/>
                <w:rFonts w:ascii="Times New Roman" w:hAnsi="Times New Roman" w:cs="Times New Roman"/>
                <w:bCs/>
                <w:iCs/>
                <w:sz w:val="20"/>
                <w:szCs w:val="20"/>
              </w:rPr>
              <w:t>Лицо к указанным видам ответственности не привлекалось.</w:t>
            </w:r>
          </w:p>
          <w:p w14:paraId="5E71340A" w14:textId="77777777" w:rsidR="00033355" w:rsidRPr="00A92C22" w:rsidRDefault="00033355" w:rsidP="00033355">
            <w:pPr>
              <w:jc w:val="both"/>
              <w:rPr>
                <w:rFonts w:ascii="Times New Roman" w:hAnsi="Times New Roman" w:cs="Times New Roman"/>
                <w:sz w:val="20"/>
                <w:szCs w:val="20"/>
              </w:rPr>
            </w:pPr>
          </w:p>
          <w:p w14:paraId="37E65107" w14:textId="77777777" w:rsidR="00033355" w:rsidRPr="00A92C22" w:rsidRDefault="00033355" w:rsidP="00033355">
            <w:pPr>
              <w:jc w:val="both"/>
              <w:rPr>
                <w:rStyle w:val="Subst"/>
                <w:rFonts w:ascii="Times New Roman" w:hAnsi="Times New Roman" w:cs="Times New Roman"/>
                <w:sz w:val="20"/>
                <w:szCs w:val="20"/>
              </w:rPr>
            </w:pPr>
            <w:r w:rsidRPr="00A92C22">
              <w:rPr>
                <w:rFonts w:ascii="Times New Roman" w:hAnsi="Times New Roman" w:cs="Times New Roman"/>
                <w:sz w:val="20"/>
                <w:szCs w:val="20"/>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4" w:history="1">
              <w:r w:rsidRPr="00A92C22">
                <w:rPr>
                  <w:rFonts w:ascii="Times New Roman" w:hAnsi="Times New Roman" w:cs="Times New Roman"/>
                  <w:color w:val="0000FF"/>
                  <w:sz w:val="20"/>
                  <w:szCs w:val="20"/>
                </w:rPr>
                <w:t>статьей 27</w:t>
              </w:r>
            </w:hyperlink>
            <w:r w:rsidRPr="00A92C22">
              <w:rPr>
                <w:rFonts w:ascii="Times New Roman" w:hAnsi="Times New Roman" w:cs="Times New Roman"/>
                <w:sz w:val="20"/>
                <w:szCs w:val="20"/>
              </w:rPr>
              <w:t xml:space="preserve"> Федерального закона "О несостоятельности (банкротстве)": </w:t>
            </w:r>
            <w:r w:rsidRPr="00A92C22">
              <w:rPr>
                <w:rStyle w:val="Subst"/>
                <w:rFonts w:ascii="Times New Roman" w:hAnsi="Times New Roman" w:cs="Times New Roman"/>
                <w:bCs/>
                <w:iCs/>
                <w:sz w:val="20"/>
                <w:szCs w:val="20"/>
              </w:rPr>
              <w:t>Лицо указанных должностей не занимало.</w:t>
            </w:r>
            <w:r w:rsidRPr="00A92C22">
              <w:rPr>
                <w:rStyle w:val="Subst"/>
                <w:rFonts w:ascii="Times New Roman" w:hAnsi="Times New Roman" w:cs="Times New Roman"/>
                <w:sz w:val="20"/>
                <w:szCs w:val="20"/>
              </w:rPr>
              <w:t xml:space="preserve"> </w:t>
            </w:r>
          </w:p>
          <w:p w14:paraId="19BF5AE1" w14:textId="77777777" w:rsidR="00033355" w:rsidRPr="00A92C22" w:rsidRDefault="00033355" w:rsidP="00033355">
            <w:pPr>
              <w:spacing w:before="200" w:after="1"/>
              <w:ind w:firstLine="540"/>
              <w:jc w:val="both"/>
              <w:rPr>
                <w:rFonts w:ascii="Times New Roman" w:hAnsi="Times New Roman" w:cs="Times New Roman"/>
                <w:b/>
                <w:i/>
                <w:sz w:val="20"/>
                <w:szCs w:val="20"/>
              </w:rPr>
            </w:pPr>
            <w:r w:rsidRPr="00A92C22">
              <w:rPr>
                <w:rFonts w:ascii="Times New Roman" w:hAnsi="Times New Roman" w:cs="Times New Roman"/>
                <w:sz w:val="20"/>
                <w:szCs w:val="20"/>
              </w:rPr>
              <w:t xml:space="preserve">Эмитентами облигаций, не конвертируемых в акции, в отчете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92C22">
              <w:rPr>
                <w:rFonts w:ascii="Times New Roman" w:hAnsi="Times New Roman" w:cs="Times New Roman"/>
                <w:b/>
                <w:i/>
                <w:sz w:val="20"/>
                <w:szCs w:val="20"/>
              </w:rPr>
              <w:t xml:space="preserve">не участвует </w:t>
            </w:r>
          </w:p>
          <w:p w14:paraId="5D0E1B57" w14:textId="77777777" w:rsidR="00033355" w:rsidRPr="00A92C22" w:rsidRDefault="00033355" w:rsidP="00033355">
            <w:pPr>
              <w:ind w:left="200"/>
              <w:jc w:val="both"/>
              <w:rPr>
                <w:rFonts w:ascii="Times New Roman" w:hAnsi="Times New Roman" w:cs="Times New Roman"/>
                <w:sz w:val="20"/>
                <w:szCs w:val="20"/>
              </w:rPr>
            </w:pPr>
          </w:p>
          <w:p w14:paraId="013BBBE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5. ФИО:</w:t>
            </w:r>
            <w:r w:rsidRPr="00A92C22">
              <w:rPr>
                <w:rFonts w:ascii="Times New Roman" w:hAnsi="Times New Roman" w:cs="Times New Roman"/>
                <w:b/>
                <w:bCs/>
                <w:i/>
                <w:iCs/>
                <w:sz w:val="20"/>
                <w:szCs w:val="20"/>
              </w:rPr>
              <w:t xml:space="preserve"> Скрябин Евгений Владимирович</w:t>
            </w:r>
          </w:p>
          <w:p w14:paraId="6BA3C0C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Год рождения:</w:t>
            </w:r>
            <w:r w:rsidRPr="00A92C22">
              <w:rPr>
                <w:rFonts w:ascii="Times New Roman" w:hAnsi="Times New Roman" w:cs="Times New Roman"/>
                <w:b/>
                <w:bCs/>
                <w:i/>
                <w:iCs/>
                <w:sz w:val="20"/>
                <w:szCs w:val="20"/>
              </w:rPr>
              <w:t xml:space="preserve"> 1976 г.р.</w:t>
            </w:r>
          </w:p>
          <w:p w14:paraId="0427F09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об уровне образования, квалификации, специальности: </w:t>
            </w:r>
            <w:r w:rsidRPr="00A92C22">
              <w:rPr>
                <w:rFonts w:ascii="Times New Roman" w:hAnsi="Times New Roman" w:cs="Times New Roman"/>
                <w:b/>
                <w:bCs/>
                <w:i/>
                <w:iCs/>
                <w:sz w:val="20"/>
                <w:szCs w:val="20"/>
              </w:rPr>
              <w:t>Высшее</w:t>
            </w:r>
            <w:r w:rsidRPr="00A92C22">
              <w:rPr>
                <w:rFonts w:ascii="Times New Roman" w:hAnsi="Times New Roman" w:cs="Times New Roman"/>
                <w:bCs/>
                <w:iCs/>
                <w:sz w:val="20"/>
                <w:szCs w:val="20"/>
              </w:rPr>
              <w:t xml:space="preserve">, </w:t>
            </w:r>
            <w:r w:rsidRPr="00A92C22">
              <w:rPr>
                <w:rFonts w:ascii="Times New Roman" w:hAnsi="Times New Roman" w:cs="Times New Roman"/>
                <w:b/>
                <w:bCs/>
                <w:i/>
                <w:iCs/>
                <w:sz w:val="20"/>
                <w:szCs w:val="20"/>
              </w:rPr>
              <w:t>«Менеджер нефтегазового предприятия»</w:t>
            </w:r>
          </w:p>
          <w:p w14:paraId="0B464CFE" w14:textId="77777777" w:rsidR="00033355" w:rsidRPr="00A92C22" w:rsidRDefault="00033355" w:rsidP="00033355">
            <w:pPr>
              <w:spacing w:beforeLines="20" w:before="48" w:afterLines="20" w:after="48"/>
              <w:jc w:val="both"/>
              <w:rPr>
                <w:rFonts w:ascii="Times New Roman" w:hAnsi="Times New Roman" w:cs="Times New Roman"/>
                <w:sz w:val="20"/>
                <w:szCs w:val="20"/>
              </w:rPr>
            </w:pPr>
            <w:r w:rsidRPr="00A92C22">
              <w:rPr>
                <w:rFonts w:ascii="Times New Roman" w:hAnsi="Times New Roman" w:cs="Times New Roman"/>
                <w:sz w:val="20"/>
                <w:szCs w:val="20"/>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451" w:type="dxa"/>
              <w:tblInd w:w="119" w:type="dxa"/>
              <w:tblLayout w:type="fixed"/>
              <w:tblCellMar>
                <w:left w:w="72" w:type="dxa"/>
                <w:right w:w="72" w:type="dxa"/>
              </w:tblCellMar>
              <w:tblLook w:val="0000" w:firstRow="0" w:lastRow="0" w:firstColumn="0" w:lastColumn="0" w:noHBand="0" w:noVBand="0"/>
            </w:tblPr>
            <w:tblGrid>
              <w:gridCol w:w="1213"/>
              <w:gridCol w:w="1260"/>
              <w:gridCol w:w="3980"/>
              <w:gridCol w:w="2998"/>
            </w:tblGrid>
            <w:tr w:rsidR="00033355" w:rsidRPr="00A92C22" w14:paraId="50008169" w14:textId="77777777" w:rsidTr="00ED1E64">
              <w:tc>
                <w:tcPr>
                  <w:tcW w:w="2473" w:type="dxa"/>
                  <w:gridSpan w:val="2"/>
                  <w:tcBorders>
                    <w:top w:val="double" w:sz="6" w:space="0" w:color="auto"/>
                    <w:left w:val="double" w:sz="6" w:space="0" w:color="auto"/>
                    <w:bottom w:val="single" w:sz="6" w:space="0" w:color="auto"/>
                    <w:right w:val="single" w:sz="6" w:space="0" w:color="auto"/>
                  </w:tcBorders>
                </w:tcPr>
                <w:p w14:paraId="2304683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Период</w:t>
                  </w:r>
                </w:p>
              </w:tc>
              <w:tc>
                <w:tcPr>
                  <w:tcW w:w="3980" w:type="dxa"/>
                  <w:vMerge w:val="restart"/>
                  <w:tcBorders>
                    <w:top w:val="double" w:sz="6" w:space="0" w:color="auto"/>
                    <w:left w:val="single" w:sz="6" w:space="0" w:color="auto"/>
                    <w:right w:val="single" w:sz="6" w:space="0" w:color="auto"/>
                  </w:tcBorders>
                  <w:vAlign w:val="center"/>
                </w:tcPr>
                <w:p w14:paraId="7B1EEBC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Наименование организации</w:t>
                  </w:r>
                </w:p>
              </w:tc>
              <w:tc>
                <w:tcPr>
                  <w:tcW w:w="2998" w:type="dxa"/>
                  <w:vMerge w:val="restart"/>
                  <w:tcBorders>
                    <w:top w:val="double" w:sz="6" w:space="0" w:color="auto"/>
                    <w:left w:val="single" w:sz="6" w:space="0" w:color="auto"/>
                    <w:right w:val="double" w:sz="6" w:space="0" w:color="auto"/>
                  </w:tcBorders>
                  <w:vAlign w:val="center"/>
                </w:tcPr>
                <w:p w14:paraId="6C49384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Должность</w:t>
                  </w:r>
                </w:p>
              </w:tc>
            </w:tr>
            <w:tr w:rsidR="00033355" w:rsidRPr="00A92C22" w14:paraId="06C3C884" w14:textId="77777777" w:rsidTr="00ED1E64">
              <w:tc>
                <w:tcPr>
                  <w:tcW w:w="1213" w:type="dxa"/>
                  <w:tcBorders>
                    <w:top w:val="single" w:sz="6" w:space="0" w:color="auto"/>
                    <w:left w:val="double" w:sz="6" w:space="0" w:color="auto"/>
                    <w:bottom w:val="single" w:sz="6" w:space="0" w:color="auto"/>
                    <w:right w:val="single" w:sz="6" w:space="0" w:color="auto"/>
                  </w:tcBorders>
                </w:tcPr>
                <w:p w14:paraId="3E718AF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14:paraId="24ECD5D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по</w:t>
                  </w:r>
                </w:p>
              </w:tc>
              <w:tc>
                <w:tcPr>
                  <w:tcW w:w="3980" w:type="dxa"/>
                  <w:vMerge/>
                  <w:tcBorders>
                    <w:left w:val="single" w:sz="6" w:space="0" w:color="auto"/>
                    <w:bottom w:val="single" w:sz="6" w:space="0" w:color="auto"/>
                    <w:right w:val="single" w:sz="6" w:space="0" w:color="auto"/>
                  </w:tcBorders>
                </w:tcPr>
                <w:p w14:paraId="2CD43DBF" w14:textId="77777777" w:rsidR="00033355" w:rsidRPr="00A92C22" w:rsidRDefault="00033355" w:rsidP="00033355">
                  <w:pPr>
                    <w:jc w:val="both"/>
                    <w:rPr>
                      <w:rFonts w:ascii="Times New Roman" w:hAnsi="Times New Roman" w:cs="Times New Roman"/>
                      <w:sz w:val="20"/>
                      <w:szCs w:val="20"/>
                    </w:rPr>
                  </w:pPr>
                </w:p>
              </w:tc>
              <w:tc>
                <w:tcPr>
                  <w:tcW w:w="2998" w:type="dxa"/>
                  <w:vMerge/>
                  <w:tcBorders>
                    <w:left w:val="single" w:sz="6" w:space="0" w:color="auto"/>
                    <w:bottom w:val="single" w:sz="6" w:space="0" w:color="auto"/>
                    <w:right w:val="double" w:sz="6" w:space="0" w:color="auto"/>
                  </w:tcBorders>
                </w:tcPr>
                <w:p w14:paraId="65519B68" w14:textId="77777777" w:rsidR="00033355" w:rsidRPr="00A92C22" w:rsidRDefault="00033355" w:rsidP="00033355">
                  <w:pPr>
                    <w:jc w:val="both"/>
                    <w:rPr>
                      <w:rFonts w:ascii="Times New Roman" w:hAnsi="Times New Roman" w:cs="Times New Roman"/>
                      <w:sz w:val="20"/>
                      <w:szCs w:val="20"/>
                    </w:rPr>
                  </w:pPr>
                </w:p>
              </w:tc>
            </w:tr>
            <w:tr w:rsidR="00033355" w:rsidRPr="00A92C22" w14:paraId="245CB1DB" w14:textId="77777777" w:rsidTr="00ED1E64">
              <w:tc>
                <w:tcPr>
                  <w:tcW w:w="1213" w:type="dxa"/>
                  <w:tcBorders>
                    <w:top w:val="single" w:sz="6" w:space="0" w:color="auto"/>
                    <w:left w:val="double" w:sz="6" w:space="0" w:color="auto"/>
                    <w:bottom w:val="single" w:sz="6" w:space="0" w:color="auto"/>
                    <w:right w:val="single" w:sz="6" w:space="0" w:color="auto"/>
                  </w:tcBorders>
                </w:tcPr>
                <w:p w14:paraId="1FF01A5D"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2021</w:t>
                  </w:r>
                </w:p>
              </w:tc>
              <w:tc>
                <w:tcPr>
                  <w:tcW w:w="1260" w:type="dxa"/>
                  <w:tcBorders>
                    <w:top w:val="single" w:sz="6" w:space="0" w:color="auto"/>
                    <w:left w:val="single" w:sz="6" w:space="0" w:color="auto"/>
                    <w:bottom w:val="single" w:sz="6" w:space="0" w:color="auto"/>
                    <w:right w:val="single" w:sz="6" w:space="0" w:color="auto"/>
                  </w:tcBorders>
                </w:tcPr>
                <w:p w14:paraId="5930344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2952877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«Управление золотыми активами»</w:t>
                  </w:r>
                </w:p>
              </w:tc>
              <w:tc>
                <w:tcPr>
                  <w:tcW w:w="2998" w:type="dxa"/>
                  <w:tcBorders>
                    <w:top w:val="single" w:sz="6" w:space="0" w:color="auto"/>
                    <w:left w:val="single" w:sz="6" w:space="0" w:color="auto"/>
                    <w:bottom w:val="single" w:sz="6" w:space="0" w:color="auto"/>
                    <w:right w:val="double" w:sz="6" w:space="0" w:color="auto"/>
                  </w:tcBorders>
                </w:tcPr>
                <w:p w14:paraId="5E23F436"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Генеральный директор</w:t>
                  </w:r>
                </w:p>
              </w:tc>
            </w:tr>
            <w:tr w:rsidR="00033355" w:rsidRPr="00A92C22" w14:paraId="7EBF4C02" w14:textId="77777777" w:rsidTr="00ED1E64">
              <w:tc>
                <w:tcPr>
                  <w:tcW w:w="1213" w:type="dxa"/>
                  <w:tcBorders>
                    <w:top w:val="single" w:sz="6" w:space="0" w:color="auto"/>
                    <w:left w:val="double" w:sz="6" w:space="0" w:color="auto"/>
                    <w:bottom w:val="single" w:sz="6" w:space="0" w:color="auto"/>
                    <w:right w:val="single" w:sz="6" w:space="0" w:color="auto"/>
                  </w:tcBorders>
                </w:tcPr>
                <w:p w14:paraId="131FEA2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2019</w:t>
                  </w:r>
                </w:p>
              </w:tc>
              <w:tc>
                <w:tcPr>
                  <w:tcW w:w="1260" w:type="dxa"/>
                  <w:tcBorders>
                    <w:top w:val="single" w:sz="6" w:space="0" w:color="auto"/>
                    <w:left w:val="single" w:sz="6" w:space="0" w:color="auto"/>
                    <w:bottom w:val="single" w:sz="6" w:space="0" w:color="auto"/>
                    <w:right w:val="single" w:sz="6" w:space="0" w:color="auto"/>
                  </w:tcBorders>
                </w:tcPr>
                <w:p w14:paraId="4A670B4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6E294BB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Группа "ВИС" (АО)</w:t>
                  </w:r>
                </w:p>
              </w:tc>
              <w:tc>
                <w:tcPr>
                  <w:tcW w:w="2998" w:type="dxa"/>
                  <w:tcBorders>
                    <w:top w:val="single" w:sz="6" w:space="0" w:color="auto"/>
                    <w:left w:val="single" w:sz="6" w:space="0" w:color="auto"/>
                    <w:bottom w:val="single" w:sz="6" w:space="0" w:color="auto"/>
                    <w:right w:val="double" w:sz="6" w:space="0" w:color="auto"/>
                  </w:tcBorders>
                </w:tcPr>
                <w:p w14:paraId="414B3F11"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295C925F" w14:textId="77777777" w:rsidTr="00ED1E64">
              <w:tc>
                <w:tcPr>
                  <w:tcW w:w="1213" w:type="dxa"/>
                  <w:tcBorders>
                    <w:top w:val="single" w:sz="6" w:space="0" w:color="auto"/>
                    <w:left w:val="double" w:sz="6" w:space="0" w:color="auto"/>
                    <w:bottom w:val="single" w:sz="4" w:space="0" w:color="auto"/>
                    <w:right w:val="single" w:sz="6" w:space="0" w:color="auto"/>
                  </w:tcBorders>
                </w:tcPr>
                <w:p w14:paraId="0BD3EAF5"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2015</w:t>
                  </w:r>
                </w:p>
              </w:tc>
              <w:tc>
                <w:tcPr>
                  <w:tcW w:w="1260" w:type="dxa"/>
                  <w:tcBorders>
                    <w:top w:val="single" w:sz="6" w:space="0" w:color="auto"/>
                    <w:left w:val="single" w:sz="6" w:space="0" w:color="auto"/>
                    <w:bottom w:val="single" w:sz="4" w:space="0" w:color="auto"/>
                    <w:right w:val="single" w:sz="6" w:space="0" w:color="auto"/>
                  </w:tcBorders>
                </w:tcPr>
                <w:p w14:paraId="5BE960C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4" w:space="0" w:color="auto"/>
                    <w:right w:val="single" w:sz="6" w:space="0" w:color="auto"/>
                  </w:tcBorders>
                </w:tcPr>
                <w:p w14:paraId="2333108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"ПФ "ВИС"</w:t>
                  </w:r>
                </w:p>
              </w:tc>
              <w:tc>
                <w:tcPr>
                  <w:tcW w:w="2998" w:type="dxa"/>
                  <w:tcBorders>
                    <w:top w:val="single" w:sz="6" w:space="0" w:color="auto"/>
                    <w:left w:val="single" w:sz="6" w:space="0" w:color="auto"/>
                    <w:bottom w:val="single" w:sz="4" w:space="0" w:color="auto"/>
                    <w:right w:val="double" w:sz="6" w:space="0" w:color="auto"/>
                  </w:tcBorders>
                </w:tcPr>
                <w:p w14:paraId="790E0180"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7286BD51" w14:textId="77777777" w:rsidTr="00ED1E64">
              <w:tc>
                <w:tcPr>
                  <w:tcW w:w="1213" w:type="dxa"/>
                  <w:tcBorders>
                    <w:top w:val="single" w:sz="4" w:space="0" w:color="auto"/>
                    <w:left w:val="double" w:sz="6" w:space="0" w:color="auto"/>
                    <w:bottom w:val="double" w:sz="6" w:space="0" w:color="auto"/>
                    <w:right w:val="single" w:sz="6" w:space="0" w:color="auto"/>
                  </w:tcBorders>
                </w:tcPr>
                <w:p w14:paraId="5F681E8D"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1260" w:type="dxa"/>
                  <w:tcBorders>
                    <w:top w:val="single" w:sz="4" w:space="0" w:color="auto"/>
                    <w:left w:val="single" w:sz="6" w:space="0" w:color="auto"/>
                    <w:bottom w:val="double" w:sz="6" w:space="0" w:color="auto"/>
                    <w:right w:val="single" w:sz="6" w:space="0" w:color="auto"/>
                  </w:tcBorders>
                </w:tcPr>
                <w:p w14:paraId="3868F17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3980" w:type="dxa"/>
                  <w:tcBorders>
                    <w:top w:val="single" w:sz="4" w:space="0" w:color="auto"/>
                    <w:left w:val="single" w:sz="6" w:space="0" w:color="auto"/>
                    <w:bottom w:val="double" w:sz="6" w:space="0" w:color="auto"/>
                    <w:right w:val="single" w:sz="6" w:space="0" w:color="auto"/>
                  </w:tcBorders>
                </w:tcPr>
                <w:p w14:paraId="2D04782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ООО "</w:t>
                  </w:r>
                  <w:proofErr w:type="spellStart"/>
                  <w:r w:rsidRPr="00A92C22">
                    <w:rPr>
                      <w:rFonts w:ascii="Times New Roman" w:hAnsi="Times New Roman" w:cs="Times New Roman"/>
                      <w:sz w:val="20"/>
                      <w:szCs w:val="20"/>
                    </w:rPr>
                    <w:t>ВИКом</w:t>
                  </w:r>
                  <w:proofErr w:type="spellEnd"/>
                  <w:r w:rsidRPr="00A92C22">
                    <w:rPr>
                      <w:rFonts w:ascii="Times New Roman" w:hAnsi="Times New Roman" w:cs="Times New Roman"/>
                      <w:sz w:val="20"/>
                      <w:szCs w:val="20"/>
                    </w:rPr>
                    <w:t>"</w:t>
                  </w:r>
                </w:p>
              </w:tc>
              <w:tc>
                <w:tcPr>
                  <w:tcW w:w="2998" w:type="dxa"/>
                  <w:tcBorders>
                    <w:top w:val="single" w:sz="4" w:space="0" w:color="auto"/>
                    <w:left w:val="single" w:sz="6" w:space="0" w:color="auto"/>
                    <w:bottom w:val="double" w:sz="6" w:space="0" w:color="auto"/>
                    <w:right w:val="double" w:sz="6" w:space="0" w:color="auto"/>
                  </w:tcBorders>
                </w:tcPr>
                <w:p w14:paraId="1F82A87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bl>
          <w:p w14:paraId="3619BA92" w14:textId="77777777" w:rsidR="00033355" w:rsidRPr="00A92C22" w:rsidRDefault="00033355" w:rsidP="00033355">
            <w:pPr>
              <w:jc w:val="both"/>
              <w:rPr>
                <w:rFonts w:ascii="Times New Roman" w:hAnsi="Times New Roman" w:cs="Times New Roman"/>
                <w:sz w:val="20"/>
                <w:szCs w:val="20"/>
              </w:rPr>
            </w:pPr>
          </w:p>
          <w:p w14:paraId="14174D7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sidRPr="00A92C22">
              <w:rPr>
                <w:rStyle w:val="Subst"/>
                <w:rFonts w:ascii="Times New Roman" w:hAnsi="Times New Roman" w:cs="Times New Roman"/>
                <w:bCs/>
                <w:iCs/>
                <w:sz w:val="20"/>
                <w:szCs w:val="20"/>
              </w:rPr>
              <w:t>ицо указанных долей не имеет.</w:t>
            </w:r>
          </w:p>
          <w:p w14:paraId="5D042460" w14:textId="77777777" w:rsidR="00033355" w:rsidRPr="00A92C22" w:rsidRDefault="00033355" w:rsidP="00033355">
            <w:pPr>
              <w:ind w:left="400"/>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w:t>
            </w:r>
            <w:r w:rsidRPr="00A92C22">
              <w:rPr>
                <w:rFonts w:ascii="Times New Roman" w:hAnsi="Times New Roman" w:cs="Times New Roman"/>
                <w:sz w:val="20"/>
                <w:szCs w:val="20"/>
              </w:rPr>
              <w:lastRenderedPageBreak/>
              <w:t xml:space="preserve">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p>
          <w:p w14:paraId="02F455AA" w14:textId="77777777" w:rsidR="00033355" w:rsidRPr="00A92C22" w:rsidRDefault="00033355" w:rsidP="00033355">
            <w:pPr>
              <w:ind w:left="400"/>
              <w:jc w:val="both"/>
              <w:rPr>
                <w:rFonts w:ascii="Times New Roman" w:hAnsi="Times New Roman" w:cs="Times New Roman"/>
                <w:sz w:val="20"/>
                <w:szCs w:val="20"/>
              </w:rPr>
            </w:pPr>
            <w:r w:rsidRPr="00A92C22">
              <w:rPr>
                <w:rFonts w:ascii="Times New Roman" w:hAnsi="Times New Roman" w:cs="Times New Roman"/>
                <w:sz w:val="20"/>
                <w:szCs w:val="20"/>
              </w:rPr>
              <w:t>Полное фирменное наименование:</w:t>
            </w:r>
            <w:r w:rsidRPr="00A92C22">
              <w:rPr>
                <w:rFonts w:ascii="Times New Roman" w:hAnsi="Times New Roman" w:cs="Times New Roman"/>
                <w:b/>
                <w:bCs/>
                <w:i/>
                <w:iCs/>
                <w:sz w:val="20"/>
                <w:szCs w:val="20"/>
              </w:rPr>
              <w:t xml:space="preserve"> Общество с ограниченной ответственной "Производственная фирма "ВИС"</w:t>
            </w:r>
          </w:p>
          <w:p w14:paraId="7287059D"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ИНН:</w:t>
            </w:r>
            <w:r w:rsidRPr="00A92C22">
              <w:rPr>
                <w:rFonts w:ascii="Times New Roman" w:hAnsi="Times New Roman" w:cs="Times New Roman"/>
                <w:b/>
                <w:bCs/>
                <w:i/>
                <w:iCs/>
                <w:sz w:val="20"/>
                <w:szCs w:val="20"/>
              </w:rPr>
              <w:t xml:space="preserve"> 7816158919</w:t>
            </w:r>
          </w:p>
          <w:p w14:paraId="40EF5458"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ОГРН:</w:t>
            </w:r>
            <w:r w:rsidRPr="00A92C22">
              <w:rPr>
                <w:rFonts w:ascii="Times New Roman" w:hAnsi="Times New Roman" w:cs="Times New Roman"/>
                <w:b/>
                <w:bCs/>
                <w:i/>
                <w:iCs/>
                <w:sz w:val="20"/>
                <w:szCs w:val="20"/>
              </w:rPr>
              <w:t xml:space="preserve"> 1037835013006</w:t>
            </w:r>
          </w:p>
          <w:p w14:paraId="38838B90"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Доля лица в уставном капитале организации, %:</w:t>
            </w:r>
            <w:r w:rsidRPr="00A92C22">
              <w:rPr>
                <w:rFonts w:ascii="Times New Roman" w:hAnsi="Times New Roman" w:cs="Times New Roman"/>
                <w:b/>
                <w:bCs/>
                <w:i/>
                <w:iCs/>
                <w:sz w:val="20"/>
                <w:szCs w:val="20"/>
              </w:rPr>
              <w:t xml:space="preserve"> 6.5</w:t>
            </w:r>
          </w:p>
          <w:p w14:paraId="298DD3C1" w14:textId="77777777" w:rsidR="00033355" w:rsidRPr="00A92C22" w:rsidRDefault="00033355" w:rsidP="00033355">
            <w:pPr>
              <w:ind w:left="400"/>
              <w:jc w:val="both"/>
              <w:rPr>
                <w:rFonts w:ascii="Times New Roman" w:hAnsi="Times New Roman" w:cs="Times New Roman"/>
                <w:sz w:val="20"/>
                <w:szCs w:val="20"/>
              </w:rPr>
            </w:pPr>
            <w:r w:rsidRPr="00A92C22">
              <w:rPr>
                <w:rFonts w:ascii="Times New Roman" w:hAnsi="Times New Roman" w:cs="Times New Roman"/>
                <w:sz w:val="20"/>
                <w:szCs w:val="20"/>
              </w:rPr>
              <w:t>Полное фирменное наименование:</w:t>
            </w:r>
            <w:r w:rsidRPr="00A92C22">
              <w:rPr>
                <w:rFonts w:ascii="Times New Roman" w:hAnsi="Times New Roman" w:cs="Times New Roman"/>
                <w:b/>
                <w:bCs/>
                <w:i/>
                <w:iCs/>
                <w:sz w:val="20"/>
                <w:szCs w:val="20"/>
              </w:rPr>
              <w:t xml:space="preserve"> Общество с ограниченной ответственностью "ВИС КАПИТАЛ"</w:t>
            </w:r>
          </w:p>
          <w:p w14:paraId="41014EAE"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ИНН:</w:t>
            </w:r>
            <w:r w:rsidRPr="00A92C22">
              <w:rPr>
                <w:rFonts w:ascii="Times New Roman" w:hAnsi="Times New Roman" w:cs="Times New Roman"/>
                <w:b/>
                <w:bCs/>
                <w:i/>
                <w:iCs/>
                <w:sz w:val="20"/>
                <w:szCs w:val="20"/>
              </w:rPr>
              <w:t xml:space="preserve"> 4705086068</w:t>
            </w:r>
          </w:p>
          <w:p w14:paraId="6A34528F"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ОГРН:</w:t>
            </w:r>
            <w:r w:rsidRPr="00A92C22">
              <w:rPr>
                <w:rFonts w:ascii="Times New Roman" w:hAnsi="Times New Roman" w:cs="Times New Roman"/>
                <w:b/>
                <w:bCs/>
                <w:i/>
                <w:iCs/>
                <w:sz w:val="20"/>
                <w:szCs w:val="20"/>
              </w:rPr>
              <w:t xml:space="preserve"> 1204700005894</w:t>
            </w:r>
          </w:p>
          <w:p w14:paraId="7450209F"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Доля лица в уставном капитале организации, %:</w:t>
            </w:r>
            <w:r w:rsidRPr="00A92C22">
              <w:rPr>
                <w:rFonts w:ascii="Times New Roman" w:hAnsi="Times New Roman" w:cs="Times New Roman"/>
                <w:b/>
                <w:bCs/>
                <w:i/>
                <w:iCs/>
                <w:sz w:val="20"/>
                <w:szCs w:val="20"/>
              </w:rPr>
              <w:t xml:space="preserve"> 10</w:t>
            </w:r>
          </w:p>
          <w:p w14:paraId="41006A73" w14:textId="77777777" w:rsidR="00033355" w:rsidRPr="00A92C22" w:rsidRDefault="00033355" w:rsidP="00033355">
            <w:pPr>
              <w:ind w:left="400"/>
              <w:jc w:val="both"/>
              <w:rPr>
                <w:rFonts w:ascii="Times New Roman" w:hAnsi="Times New Roman" w:cs="Times New Roman"/>
                <w:sz w:val="20"/>
                <w:szCs w:val="20"/>
              </w:rPr>
            </w:pPr>
            <w:r w:rsidRPr="00A92C22">
              <w:rPr>
                <w:rFonts w:ascii="Times New Roman" w:hAnsi="Times New Roman" w:cs="Times New Roman"/>
                <w:sz w:val="20"/>
                <w:szCs w:val="20"/>
              </w:rPr>
              <w:t>Полное фирменное наименование:</w:t>
            </w:r>
            <w:r w:rsidRPr="00A92C22">
              <w:rPr>
                <w:rFonts w:ascii="Times New Roman" w:hAnsi="Times New Roman" w:cs="Times New Roman"/>
                <w:b/>
                <w:bCs/>
                <w:i/>
                <w:iCs/>
                <w:sz w:val="20"/>
                <w:szCs w:val="20"/>
              </w:rPr>
              <w:t xml:space="preserve"> Общество с ограниченной ответственностью «Первая концессионная корпорация»</w:t>
            </w:r>
          </w:p>
          <w:p w14:paraId="48008CD4"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ИНН:</w:t>
            </w:r>
            <w:r w:rsidRPr="00A92C22">
              <w:rPr>
                <w:rFonts w:ascii="Times New Roman" w:hAnsi="Times New Roman" w:cs="Times New Roman"/>
                <w:b/>
                <w:bCs/>
                <w:i/>
                <w:iCs/>
                <w:sz w:val="20"/>
                <w:szCs w:val="20"/>
              </w:rPr>
              <w:t xml:space="preserve"> 4705075370</w:t>
            </w:r>
          </w:p>
          <w:p w14:paraId="58276CB1"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ОГРН:</w:t>
            </w:r>
            <w:r w:rsidRPr="00A92C22">
              <w:rPr>
                <w:rFonts w:ascii="Times New Roman" w:hAnsi="Times New Roman" w:cs="Times New Roman"/>
                <w:b/>
                <w:bCs/>
                <w:i/>
                <w:iCs/>
                <w:sz w:val="20"/>
                <w:szCs w:val="20"/>
              </w:rPr>
              <w:t xml:space="preserve"> 1174704016519</w:t>
            </w:r>
          </w:p>
          <w:p w14:paraId="7B81ADAB" w14:textId="77777777" w:rsidR="00033355" w:rsidRPr="00A92C22" w:rsidRDefault="00033355" w:rsidP="00033355">
            <w:pPr>
              <w:ind w:firstLine="400"/>
              <w:jc w:val="both"/>
              <w:rPr>
                <w:rFonts w:ascii="Times New Roman" w:hAnsi="Times New Roman" w:cs="Times New Roman"/>
                <w:sz w:val="20"/>
                <w:szCs w:val="20"/>
              </w:rPr>
            </w:pPr>
            <w:r w:rsidRPr="00A92C22">
              <w:rPr>
                <w:rFonts w:ascii="Times New Roman" w:hAnsi="Times New Roman" w:cs="Times New Roman"/>
                <w:sz w:val="20"/>
                <w:szCs w:val="20"/>
              </w:rPr>
              <w:t>Доля лица в уставном капитале организации, %:</w:t>
            </w:r>
            <w:r w:rsidRPr="00A92C22">
              <w:rPr>
                <w:rFonts w:ascii="Times New Roman" w:hAnsi="Times New Roman" w:cs="Times New Roman"/>
                <w:b/>
                <w:bCs/>
                <w:i/>
                <w:iCs/>
                <w:sz w:val="20"/>
                <w:szCs w:val="20"/>
              </w:rPr>
              <w:t xml:space="preserve"> 10</w:t>
            </w:r>
          </w:p>
          <w:p w14:paraId="38F0847D"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92C22">
              <w:rPr>
                <w:rFonts w:ascii="Times New Roman" w:hAnsi="Times New Roman" w:cs="Times New Roman"/>
                <w:b/>
                <w:i/>
                <w:sz w:val="20"/>
                <w:szCs w:val="20"/>
              </w:rPr>
              <w:t>Лицо указанных сделок в отчетном периоде не совершало.</w:t>
            </w:r>
          </w:p>
          <w:p w14:paraId="7E17838D"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410" w:history="1">
              <w:r w:rsidRPr="00A92C22">
                <w:rPr>
                  <w:rFonts w:ascii="Times New Roman" w:hAnsi="Times New Roman" w:cs="Times New Roman"/>
                  <w:color w:val="0000FF"/>
                  <w:sz w:val="20"/>
                  <w:szCs w:val="20"/>
                </w:rPr>
                <w:t>пункте 2.3</w:t>
              </w:r>
            </w:hyperlink>
            <w:r w:rsidRPr="00A92C22">
              <w:rPr>
                <w:rFonts w:ascii="Times New Roman" w:hAnsi="Times New Roman" w:cs="Times New Roman"/>
                <w:sz w:val="20"/>
                <w:szCs w:val="20"/>
              </w:rPr>
              <w:t xml:space="preserve"> настоящего раздела: </w:t>
            </w:r>
            <w:r w:rsidRPr="00A92C22">
              <w:rPr>
                <w:rStyle w:val="Subst"/>
                <w:rFonts w:ascii="Times New Roman" w:hAnsi="Times New Roman" w:cs="Times New Roman"/>
                <w:bCs/>
                <w:iCs/>
                <w:sz w:val="20"/>
                <w:szCs w:val="20"/>
              </w:rPr>
              <w:t>Указанных родственных связей нет.</w:t>
            </w:r>
          </w:p>
          <w:p w14:paraId="671EB7C0"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92C22">
              <w:rPr>
                <w:rStyle w:val="Subst"/>
                <w:rFonts w:ascii="Times New Roman" w:hAnsi="Times New Roman" w:cs="Times New Roman"/>
                <w:bCs/>
                <w:iCs/>
                <w:sz w:val="20"/>
                <w:szCs w:val="20"/>
              </w:rPr>
              <w:t>Лицо к указанным видам ответственности не привлекалось.</w:t>
            </w:r>
          </w:p>
          <w:p w14:paraId="207C2096" w14:textId="77777777" w:rsidR="00033355" w:rsidRPr="00A92C22" w:rsidRDefault="00033355" w:rsidP="00033355">
            <w:pPr>
              <w:jc w:val="both"/>
              <w:rPr>
                <w:rFonts w:ascii="Times New Roman" w:hAnsi="Times New Roman" w:cs="Times New Roman"/>
                <w:sz w:val="20"/>
                <w:szCs w:val="20"/>
              </w:rPr>
            </w:pPr>
          </w:p>
          <w:p w14:paraId="54FADA2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5" w:history="1">
              <w:r w:rsidRPr="00A92C22">
                <w:rPr>
                  <w:rFonts w:ascii="Times New Roman" w:hAnsi="Times New Roman" w:cs="Times New Roman"/>
                  <w:color w:val="0000FF"/>
                  <w:sz w:val="20"/>
                  <w:szCs w:val="20"/>
                </w:rPr>
                <w:t>статьей 27</w:t>
              </w:r>
            </w:hyperlink>
            <w:r w:rsidRPr="00A92C22">
              <w:rPr>
                <w:rFonts w:ascii="Times New Roman" w:hAnsi="Times New Roman" w:cs="Times New Roman"/>
                <w:sz w:val="20"/>
                <w:szCs w:val="20"/>
              </w:rPr>
              <w:t xml:space="preserve"> Федерального закона "О несостоятельности (банкротстве)": </w:t>
            </w:r>
          </w:p>
          <w:p w14:paraId="3690FFB0" w14:textId="77777777" w:rsidR="00033355" w:rsidRPr="00BF262C" w:rsidRDefault="00033355" w:rsidP="00033355">
            <w:pPr>
              <w:jc w:val="both"/>
              <w:rPr>
                <w:rFonts w:ascii="Times New Roman" w:hAnsi="Times New Roman" w:cs="Times New Roman"/>
                <w:b/>
                <w:i/>
                <w:sz w:val="20"/>
                <w:szCs w:val="20"/>
              </w:rPr>
            </w:pPr>
            <w:r w:rsidRPr="00A92C22">
              <w:rPr>
                <w:rStyle w:val="Subst"/>
                <w:rFonts w:ascii="Times New Roman" w:hAnsi="Times New Roman" w:cs="Times New Roman"/>
                <w:bCs/>
                <w:iCs/>
                <w:sz w:val="20"/>
                <w:szCs w:val="20"/>
              </w:rPr>
              <w:t>Лицо указанных должностей не занимало.</w:t>
            </w:r>
            <w:r w:rsidRPr="00A92C22">
              <w:rPr>
                <w:rStyle w:val="Subst"/>
                <w:rFonts w:ascii="Times New Roman" w:hAnsi="Times New Roman" w:cs="Times New Roman"/>
                <w:sz w:val="20"/>
                <w:szCs w:val="20"/>
              </w:rPr>
              <w:t xml:space="preserve"> </w:t>
            </w:r>
          </w:p>
          <w:p w14:paraId="73ADC8C5" w14:textId="77777777" w:rsidR="00033355" w:rsidRPr="00D5320F" w:rsidRDefault="00033355" w:rsidP="00033355">
            <w:pPr>
              <w:jc w:val="both"/>
              <w:rPr>
                <w:rFonts w:ascii="Times New Roman" w:hAnsi="Times New Roman" w:cs="Times New Roman"/>
                <w:b/>
                <w:i/>
                <w:sz w:val="20"/>
                <w:szCs w:val="20"/>
              </w:rPr>
            </w:pPr>
            <w:r w:rsidRPr="00A92C22">
              <w:rPr>
                <w:rFonts w:ascii="Times New Roman" w:hAnsi="Times New Roman" w:cs="Times New Roman"/>
                <w:sz w:val="20"/>
                <w:szCs w:val="20"/>
              </w:rPr>
              <w:t xml:space="preserve">Эмитентами облигаций, не конвертируемых в акции, в отчете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92C22">
              <w:rPr>
                <w:rStyle w:val="Subst"/>
                <w:rFonts w:ascii="Times New Roman" w:hAnsi="Times New Roman" w:cs="Times New Roman"/>
                <w:bCs/>
                <w:iCs/>
                <w:sz w:val="20"/>
                <w:szCs w:val="20"/>
              </w:rPr>
              <w:t xml:space="preserve">Не участвует </w:t>
            </w:r>
          </w:p>
          <w:p w14:paraId="6CFC127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6. ФИО:</w:t>
            </w:r>
            <w:r w:rsidRPr="00A92C22">
              <w:rPr>
                <w:rFonts w:ascii="Times New Roman" w:hAnsi="Times New Roman" w:cs="Times New Roman"/>
                <w:b/>
                <w:bCs/>
                <w:i/>
                <w:iCs/>
                <w:sz w:val="20"/>
                <w:szCs w:val="20"/>
              </w:rPr>
              <w:t xml:space="preserve"> Лепешкин Сергей Викторович</w:t>
            </w:r>
          </w:p>
          <w:p w14:paraId="1D5E5F6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Год рождения:</w:t>
            </w:r>
            <w:r w:rsidRPr="00A92C22">
              <w:rPr>
                <w:rFonts w:ascii="Times New Roman" w:hAnsi="Times New Roman" w:cs="Times New Roman"/>
                <w:b/>
                <w:bCs/>
                <w:i/>
                <w:iCs/>
                <w:sz w:val="20"/>
                <w:szCs w:val="20"/>
              </w:rPr>
              <w:t xml:space="preserve"> 1961 г.р.</w:t>
            </w:r>
          </w:p>
          <w:p w14:paraId="487E3D4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об уровне образования, квалификации, специальности: </w:t>
            </w:r>
            <w:r w:rsidRPr="00A92C22">
              <w:rPr>
                <w:rFonts w:ascii="Times New Roman" w:hAnsi="Times New Roman" w:cs="Times New Roman"/>
                <w:b/>
                <w:bCs/>
                <w:i/>
                <w:iCs/>
                <w:sz w:val="20"/>
                <w:szCs w:val="20"/>
              </w:rPr>
              <w:t>Высшее</w:t>
            </w:r>
            <w:r w:rsidRPr="00A92C22">
              <w:rPr>
                <w:rFonts w:ascii="Times New Roman" w:hAnsi="Times New Roman" w:cs="Times New Roman"/>
                <w:bCs/>
                <w:iCs/>
                <w:sz w:val="20"/>
                <w:szCs w:val="20"/>
              </w:rPr>
              <w:t xml:space="preserve">, </w:t>
            </w:r>
            <w:r w:rsidRPr="00A92C22">
              <w:rPr>
                <w:rFonts w:ascii="Times New Roman" w:hAnsi="Times New Roman" w:cs="Times New Roman"/>
                <w:b/>
                <w:bCs/>
                <w:i/>
                <w:iCs/>
                <w:sz w:val="20"/>
                <w:szCs w:val="20"/>
              </w:rPr>
              <w:t>инженер</w:t>
            </w:r>
            <w:r>
              <w:rPr>
                <w:rFonts w:ascii="Times New Roman" w:hAnsi="Times New Roman" w:cs="Times New Roman"/>
                <w:b/>
                <w:bCs/>
                <w:i/>
                <w:iCs/>
                <w:sz w:val="20"/>
                <w:szCs w:val="20"/>
              </w:rPr>
              <w:t xml:space="preserve"> </w:t>
            </w:r>
            <w:r w:rsidRPr="00A92C22">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Pr="00A92C22">
              <w:rPr>
                <w:rFonts w:ascii="Times New Roman" w:hAnsi="Times New Roman" w:cs="Times New Roman"/>
                <w:b/>
                <w:bCs/>
                <w:i/>
                <w:iCs/>
                <w:sz w:val="20"/>
                <w:szCs w:val="20"/>
              </w:rPr>
              <w:t>системотехник</w:t>
            </w:r>
          </w:p>
          <w:p w14:paraId="2E024867" w14:textId="77777777" w:rsidR="00033355" w:rsidRPr="00A92C22" w:rsidRDefault="00033355" w:rsidP="00033355">
            <w:pPr>
              <w:spacing w:beforeLines="20" w:before="48" w:afterLines="20" w:after="48"/>
              <w:jc w:val="both"/>
              <w:rPr>
                <w:rFonts w:ascii="Times New Roman" w:hAnsi="Times New Roman" w:cs="Times New Roman"/>
                <w:sz w:val="20"/>
                <w:szCs w:val="20"/>
              </w:rPr>
            </w:pPr>
            <w:r w:rsidRPr="00A92C22">
              <w:rPr>
                <w:rFonts w:ascii="Times New Roman" w:hAnsi="Times New Roman" w:cs="Times New Roman"/>
                <w:sz w:val="20"/>
                <w:szCs w:val="20"/>
              </w:rPr>
              <w:lastRenderedPageBreak/>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09" w:type="dxa"/>
              <w:tblInd w:w="119" w:type="dxa"/>
              <w:tblLayout w:type="fixed"/>
              <w:tblCellMar>
                <w:left w:w="72" w:type="dxa"/>
                <w:right w:w="72" w:type="dxa"/>
              </w:tblCellMar>
              <w:tblLook w:val="0000" w:firstRow="0" w:lastRow="0" w:firstColumn="0" w:lastColumn="0" w:noHBand="0" w:noVBand="0"/>
            </w:tblPr>
            <w:tblGrid>
              <w:gridCol w:w="1213"/>
              <w:gridCol w:w="1260"/>
              <w:gridCol w:w="3980"/>
              <w:gridCol w:w="2856"/>
            </w:tblGrid>
            <w:tr w:rsidR="00033355" w:rsidRPr="00A92C22" w14:paraId="1570DC9F" w14:textId="77777777" w:rsidTr="00ED1E64">
              <w:tc>
                <w:tcPr>
                  <w:tcW w:w="2473" w:type="dxa"/>
                  <w:gridSpan w:val="2"/>
                  <w:tcBorders>
                    <w:top w:val="double" w:sz="6" w:space="0" w:color="auto"/>
                    <w:left w:val="double" w:sz="6" w:space="0" w:color="auto"/>
                    <w:bottom w:val="single" w:sz="6" w:space="0" w:color="auto"/>
                    <w:right w:val="single" w:sz="6" w:space="0" w:color="auto"/>
                  </w:tcBorders>
                </w:tcPr>
                <w:p w14:paraId="28A06F50"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Период</w:t>
                  </w:r>
                </w:p>
              </w:tc>
              <w:tc>
                <w:tcPr>
                  <w:tcW w:w="3980" w:type="dxa"/>
                  <w:vMerge w:val="restart"/>
                  <w:tcBorders>
                    <w:top w:val="double" w:sz="6" w:space="0" w:color="auto"/>
                    <w:left w:val="single" w:sz="6" w:space="0" w:color="auto"/>
                    <w:right w:val="single" w:sz="6" w:space="0" w:color="auto"/>
                  </w:tcBorders>
                  <w:vAlign w:val="center"/>
                </w:tcPr>
                <w:p w14:paraId="2DDB060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Наименование организации</w:t>
                  </w:r>
                </w:p>
              </w:tc>
              <w:tc>
                <w:tcPr>
                  <w:tcW w:w="2856" w:type="dxa"/>
                  <w:vMerge w:val="restart"/>
                  <w:tcBorders>
                    <w:top w:val="double" w:sz="6" w:space="0" w:color="auto"/>
                    <w:left w:val="single" w:sz="6" w:space="0" w:color="auto"/>
                    <w:right w:val="double" w:sz="6" w:space="0" w:color="auto"/>
                  </w:tcBorders>
                  <w:vAlign w:val="center"/>
                </w:tcPr>
                <w:p w14:paraId="4682728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Должность</w:t>
                  </w:r>
                </w:p>
              </w:tc>
            </w:tr>
            <w:tr w:rsidR="00033355" w:rsidRPr="00A92C22" w14:paraId="3F045857" w14:textId="77777777" w:rsidTr="00ED1E64">
              <w:tc>
                <w:tcPr>
                  <w:tcW w:w="1213" w:type="dxa"/>
                  <w:tcBorders>
                    <w:top w:val="single" w:sz="6" w:space="0" w:color="auto"/>
                    <w:left w:val="double" w:sz="6" w:space="0" w:color="auto"/>
                    <w:bottom w:val="single" w:sz="6" w:space="0" w:color="auto"/>
                    <w:right w:val="single" w:sz="6" w:space="0" w:color="auto"/>
                  </w:tcBorders>
                </w:tcPr>
                <w:p w14:paraId="25CC73FD"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14:paraId="2F8A7B8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по</w:t>
                  </w:r>
                </w:p>
              </w:tc>
              <w:tc>
                <w:tcPr>
                  <w:tcW w:w="3980" w:type="dxa"/>
                  <w:vMerge/>
                  <w:tcBorders>
                    <w:left w:val="single" w:sz="6" w:space="0" w:color="auto"/>
                    <w:bottom w:val="single" w:sz="6" w:space="0" w:color="auto"/>
                    <w:right w:val="single" w:sz="6" w:space="0" w:color="auto"/>
                  </w:tcBorders>
                </w:tcPr>
                <w:p w14:paraId="6EB233AC" w14:textId="77777777" w:rsidR="00033355" w:rsidRPr="00A92C22" w:rsidRDefault="00033355" w:rsidP="00033355">
                  <w:pPr>
                    <w:jc w:val="both"/>
                    <w:rPr>
                      <w:rFonts w:ascii="Times New Roman" w:hAnsi="Times New Roman" w:cs="Times New Roman"/>
                      <w:sz w:val="20"/>
                      <w:szCs w:val="20"/>
                    </w:rPr>
                  </w:pPr>
                </w:p>
              </w:tc>
              <w:tc>
                <w:tcPr>
                  <w:tcW w:w="2856" w:type="dxa"/>
                  <w:vMerge/>
                  <w:tcBorders>
                    <w:left w:val="single" w:sz="6" w:space="0" w:color="auto"/>
                    <w:bottom w:val="single" w:sz="6" w:space="0" w:color="auto"/>
                    <w:right w:val="double" w:sz="6" w:space="0" w:color="auto"/>
                  </w:tcBorders>
                </w:tcPr>
                <w:p w14:paraId="457545D2" w14:textId="77777777" w:rsidR="00033355" w:rsidRPr="00A92C22" w:rsidRDefault="00033355" w:rsidP="00033355">
                  <w:pPr>
                    <w:jc w:val="both"/>
                    <w:rPr>
                      <w:rFonts w:ascii="Times New Roman" w:hAnsi="Times New Roman" w:cs="Times New Roman"/>
                      <w:sz w:val="20"/>
                      <w:szCs w:val="20"/>
                    </w:rPr>
                  </w:pPr>
                </w:p>
              </w:tc>
            </w:tr>
            <w:tr w:rsidR="00033355" w:rsidRPr="00A92C22" w14:paraId="75205406" w14:textId="77777777" w:rsidTr="00ED1E64">
              <w:tc>
                <w:tcPr>
                  <w:tcW w:w="1213" w:type="dxa"/>
                  <w:tcBorders>
                    <w:top w:val="single" w:sz="6" w:space="0" w:color="auto"/>
                    <w:left w:val="double" w:sz="6" w:space="0" w:color="auto"/>
                    <w:bottom w:val="single" w:sz="6" w:space="0" w:color="auto"/>
                    <w:right w:val="single" w:sz="6" w:space="0" w:color="auto"/>
                  </w:tcBorders>
                </w:tcPr>
                <w:p w14:paraId="24BDCD4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1260" w:type="dxa"/>
                  <w:tcBorders>
                    <w:top w:val="single" w:sz="6" w:space="0" w:color="auto"/>
                    <w:left w:val="single" w:sz="6" w:space="0" w:color="auto"/>
                    <w:bottom w:val="single" w:sz="6" w:space="0" w:color="auto"/>
                    <w:right w:val="single" w:sz="6" w:space="0" w:color="auto"/>
                  </w:tcBorders>
                </w:tcPr>
                <w:p w14:paraId="20792E8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63FAD60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Группа "ВИС" (АО)</w:t>
                  </w:r>
                </w:p>
              </w:tc>
              <w:tc>
                <w:tcPr>
                  <w:tcW w:w="2856" w:type="dxa"/>
                  <w:tcBorders>
                    <w:top w:val="single" w:sz="6" w:space="0" w:color="auto"/>
                    <w:left w:val="single" w:sz="6" w:space="0" w:color="auto"/>
                    <w:bottom w:val="single" w:sz="6" w:space="0" w:color="auto"/>
                    <w:right w:val="double" w:sz="6" w:space="0" w:color="auto"/>
                  </w:tcBorders>
                </w:tcPr>
                <w:p w14:paraId="28F25E81"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36D0FB14" w14:textId="77777777" w:rsidTr="00ED1E64">
              <w:tc>
                <w:tcPr>
                  <w:tcW w:w="1213" w:type="dxa"/>
                  <w:tcBorders>
                    <w:top w:val="single" w:sz="6" w:space="0" w:color="auto"/>
                    <w:left w:val="double" w:sz="6" w:space="0" w:color="auto"/>
                    <w:bottom w:val="single" w:sz="6" w:space="0" w:color="auto"/>
                    <w:right w:val="single" w:sz="6" w:space="0" w:color="auto"/>
                  </w:tcBorders>
                </w:tcPr>
                <w:p w14:paraId="74447039"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2007</w:t>
                  </w:r>
                </w:p>
              </w:tc>
              <w:tc>
                <w:tcPr>
                  <w:tcW w:w="1260" w:type="dxa"/>
                  <w:tcBorders>
                    <w:top w:val="single" w:sz="6" w:space="0" w:color="auto"/>
                    <w:left w:val="single" w:sz="6" w:space="0" w:color="auto"/>
                    <w:bottom w:val="single" w:sz="6" w:space="0" w:color="auto"/>
                    <w:right w:val="single" w:sz="6" w:space="0" w:color="auto"/>
                  </w:tcBorders>
                </w:tcPr>
                <w:p w14:paraId="0092394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04AB913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АО "Закаменск"</w:t>
                  </w:r>
                </w:p>
              </w:tc>
              <w:tc>
                <w:tcPr>
                  <w:tcW w:w="2856" w:type="dxa"/>
                  <w:tcBorders>
                    <w:top w:val="single" w:sz="6" w:space="0" w:color="auto"/>
                    <w:left w:val="single" w:sz="6" w:space="0" w:color="auto"/>
                    <w:bottom w:val="single" w:sz="6" w:space="0" w:color="auto"/>
                    <w:right w:val="double" w:sz="6" w:space="0" w:color="auto"/>
                  </w:tcBorders>
                </w:tcPr>
                <w:p w14:paraId="44EF9918"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Председатель Совета директоров</w:t>
                  </w:r>
                </w:p>
              </w:tc>
            </w:tr>
            <w:tr w:rsidR="00033355" w:rsidRPr="00A92C22" w14:paraId="17A853AB" w14:textId="77777777" w:rsidTr="00ED1E64">
              <w:tc>
                <w:tcPr>
                  <w:tcW w:w="1213" w:type="dxa"/>
                  <w:tcBorders>
                    <w:top w:val="single" w:sz="6" w:space="0" w:color="auto"/>
                    <w:left w:val="double" w:sz="6" w:space="0" w:color="auto"/>
                    <w:bottom w:val="double" w:sz="6" w:space="0" w:color="auto"/>
                    <w:right w:val="single" w:sz="6" w:space="0" w:color="auto"/>
                  </w:tcBorders>
                </w:tcPr>
                <w:p w14:paraId="0A3D0230"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2007</w:t>
                  </w:r>
                </w:p>
              </w:tc>
              <w:tc>
                <w:tcPr>
                  <w:tcW w:w="1260" w:type="dxa"/>
                  <w:tcBorders>
                    <w:top w:val="single" w:sz="6" w:space="0" w:color="auto"/>
                    <w:left w:val="single" w:sz="6" w:space="0" w:color="auto"/>
                    <w:bottom w:val="double" w:sz="6" w:space="0" w:color="auto"/>
                    <w:right w:val="single" w:sz="6" w:space="0" w:color="auto"/>
                  </w:tcBorders>
                </w:tcPr>
                <w:p w14:paraId="6189AFB2"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double" w:sz="6" w:space="0" w:color="auto"/>
                    <w:right w:val="single" w:sz="6" w:space="0" w:color="auto"/>
                  </w:tcBorders>
                </w:tcPr>
                <w:p w14:paraId="7A262BB5"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АО "</w:t>
                  </w:r>
                  <w:proofErr w:type="spellStart"/>
                  <w:r w:rsidRPr="00A92C22">
                    <w:rPr>
                      <w:rFonts w:ascii="Times New Roman" w:hAnsi="Times New Roman" w:cs="Times New Roman"/>
                      <w:sz w:val="20"/>
                      <w:szCs w:val="20"/>
                    </w:rPr>
                    <w:t>Твердосплав</w:t>
                  </w:r>
                  <w:proofErr w:type="spellEnd"/>
                  <w:r w:rsidRPr="00A92C22">
                    <w:rPr>
                      <w:rFonts w:ascii="Times New Roman" w:hAnsi="Times New Roman" w:cs="Times New Roman"/>
                      <w:sz w:val="20"/>
                      <w:szCs w:val="20"/>
                    </w:rPr>
                    <w:t>"</w:t>
                  </w:r>
                </w:p>
              </w:tc>
              <w:tc>
                <w:tcPr>
                  <w:tcW w:w="2856" w:type="dxa"/>
                  <w:tcBorders>
                    <w:top w:val="single" w:sz="6" w:space="0" w:color="auto"/>
                    <w:left w:val="single" w:sz="6" w:space="0" w:color="auto"/>
                    <w:bottom w:val="double" w:sz="6" w:space="0" w:color="auto"/>
                    <w:right w:val="double" w:sz="6" w:space="0" w:color="auto"/>
                  </w:tcBorders>
                </w:tcPr>
                <w:p w14:paraId="2567BC1C"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Председатель Совета директоров</w:t>
                  </w:r>
                </w:p>
              </w:tc>
            </w:tr>
          </w:tbl>
          <w:p w14:paraId="2F9E8444"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Pr>
                <w:rStyle w:val="Subst"/>
                <w:rFonts w:ascii="Times New Roman" w:hAnsi="Times New Roman" w:cs="Times New Roman"/>
                <w:bCs/>
                <w:iCs/>
                <w:sz w:val="20"/>
                <w:szCs w:val="20"/>
              </w:rPr>
              <w:t xml:space="preserve">ицо </w:t>
            </w:r>
            <w:r w:rsidRPr="00A92C22">
              <w:rPr>
                <w:rStyle w:val="Subst"/>
                <w:rFonts w:ascii="Times New Roman" w:hAnsi="Times New Roman" w:cs="Times New Roman"/>
                <w:bCs/>
                <w:iCs/>
                <w:sz w:val="20"/>
                <w:szCs w:val="20"/>
              </w:rPr>
              <w:t>указанных долей не имеет.</w:t>
            </w:r>
          </w:p>
          <w:p w14:paraId="6F44E091" w14:textId="77777777" w:rsidR="00033355" w:rsidRPr="00A92C22" w:rsidRDefault="00033355" w:rsidP="00033355">
            <w:pPr>
              <w:spacing w:before="200" w:after="1"/>
              <w:jc w:val="both"/>
              <w:rPr>
                <w:rFonts w:ascii="Times New Roman" w:hAnsi="Times New Roman" w:cs="Times New Roman"/>
                <w:b/>
                <w:i/>
                <w:sz w:val="20"/>
                <w:szCs w:val="20"/>
              </w:rPr>
            </w:pPr>
            <w:r w:rsidRPr="00A92C22">
              <w:rPr>
                <w:rFonts w:ascii="Times New Roman" w:hAnsi="Times New Roman" w:cs="Times New Roman"/>
                <w:sz w:val="20"/>
                <w:szCs w:val="20"/>
              </w:rPr>
              <w:t xml:space="preserve">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sidRPr="00A92C22">
              <w:rPr>
                <w:rStyle w:val="Subst"/>
                <w:rFonts w:ascii="Times New Roman" w:hAnsi="Times New Roman" w:cs="Times New Roman"/>
                <w:sz w:val="20"/>
                <w:szCs w:val="20"/>
              </w:rPr>
              <w:t xml:space="preserve">ицо указанных долей не имеет. </w:t>
            </w:r>
          </w:p>
          <w:p w14:paraId="40681FE6"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92C22">
              <w:rPr>
                <w:rFonts w:ascii="Times New Roman" w:hAnsi="Times New Roman" w:cs="Times New Roman"/>
                <w:b/>
                <w:i/>
                <w:sz w:val="20"/>
                <w:szCs w:val="20"/>
              </w:rPr>
              <w:t>Лицо указанных сделок в отчетном периоде не совершало.</w:t>
            </w:r>
          </w:p>
          <w:p w14:paraId="759C92E4"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410" w:history="1">
              <w:r w:rsidRPr="00A92C22">
                <w:rPr>
                  <w:rFonts w:ascii="Times New Roman" w:hAnsi="Times New Roman" w:cs="Times New Roman"/>
                  <w:color w:val="0000FF"/>
                  <w:sz w:val="20"/>
                  <w:szCs w:val="20"/>
                </w:rPr>
                <w:t>пункте 2.3</w:t>
              </w:r>
            </w:hyperlink>
            <w:r w:rsidRPr="00A92C22">
              <w:rPr>
                <w:rFonts w:ascii="Times New Roman" w:hAnsi="Times New Roman" w:cs="Times New Roman"/>
                <w:sz w:val="20"/>
                <w:szCs w:val="20"/>
              </w:rPr>
              <w:t xml:space="preserve"> настоящего раздела: </w:t>
            </w:r>
            <w:r w:rsidRPr="00A92C22">
              <w:rPr>
                <w:rStyle w:val="Subst"/>
                <w:rFonts w:ascii="Times New Roman" w:hAnsi="Times New Roman" w:cs="Times New Roman"/>
                <w:bCs/>
                <w:iCs/>
                <w:sz w:val="20"/>
                <w:szCs w:val="20"/>
              </w:rPr>
              <w:t>Указанных родственных связей нет.</w:t>
            </w:r>
          </w:p>
          <w:p w14:paraId="12BC3AF4"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92C22">
              <w:rPr>
                <w:rStyle w:val="Subst"/>
                <w:rFonts w:ascii="Times New Roman" w:hAnsi="Times New Roman" w:cs="Times New Roman"/>
                <w:bCs/>
                <w:iCs/>
                <w:sz w:val="20"/>
                <w:szCs w:val="20"/>
              </w:rPr>
              <w:t>Лицо к указанным видам ответственности не привлекалось.</w:t>
            </w:r>
          </w:p>
          <w:p w14:paraId="5A2E5B83"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6" w:history="1">
              <w:r w:rsidRPr="00A92C22">
                <w:rPr>
                  <w:rFonts w:ascii="Times New Roman" w:hAnsi="Times New Roman" w:cs="Times New Roman"/>
                  <w:color w:val="0000FF"/>
                  <w:sz w:val="20"/>
                  <w:szCs w:val="20"/>
                </w:rPr>
                <w:t>статьей 27</w:t>
              </w:r>
            </w:hyperlink>
            <w:r w:rsidRPr="00A92C22">
              <w:rPr>
                <w:rFonts w:ascii="Times New Roman" w:hAnsi="Times New Roman" w:cs="Times New Roman"/>
                <w:sz w:val="20"/>
                <w:szCs w:val="20"/>
              </w:rPr>
              <w:t xml:space="preserve"> Федерального закона "О несостоятельности (банкротстве)": </w:t>
            </w:r>
          </w:p>
          <w:p w14:paraId="3F798542" w14:textId="77777777" w:rsidR="00033355" w:rsidRPr="00D5320F" w:rsidRDefault="00033355" w:rsidP="00033355">
            <w:pPr>
              <w:jc w:val="both"/>
              <w:rPr>
                <w:rFonts w:ascii="Times New Roman" w:hAnsi="Times New Roman" w:cs="Times New Roman"/>
                <w:b/>
                <w:i/>
                <w:sz w:val="20"/>
                <w:szCs w:val="20"/>
              </w:rPr>
            </w:pPr>
            <w:r w:rsidRPr="00A92C22">
              <w:rPr>
                <w:rStyle w:val="Subst"/>
                <w:rFonts w:ascii="Times New Roman" w:hAnsi="Times New Roman" w:cs="Times New Roman"/>
                <w:bCs/>
                <w:iCs/>
                <w:sz w:val="20"/>
                <w:szCs w:val="20"/>
              </w:rPr>
              <w:t>Лицо указанных должностей не занимало.</w:t>
            </w:r>
            <w:r w:rsidRPr="00A92C22">
              <w:rPr>
                <w:rStyle w:val="Subst"/>
                <w:rFonts w:ascii="Times New Roman" w:hAnsi="Times New Roman" w:cs="Times New Roman"/>
                <w:sz w:val="20"/>
                <w:szCs w:val="20"/>
              </w:rPr>
              <w:t xml:space="preserve"> </w:t>
            </w:r>
          </w:p>
          <w:p w14:paraId="33FA188F" w14:textId="77777777" w:rsidR="00033355" w:rsidRPr="00A92C22" w:rsidRDefault="00033355" w:rsidP="00033355">
            <w:pPr>
              <w:jc w:val="both"/>
              <w:rPr>
                <w:rStyle w:val="Subst"/>
                <w:rFonts w:ascii="Times New Roman" w:hAnsi="Times New Roman" w:cs="Times New Roman"/>
                <w:sz w:val="20"/>
                <w:szCs w:val="20"/>
              </w:rPr>
            </w:pPr>
            <w:r w:rsidRPr="00A92C22">
              <w:rPr>
                <w:rFonts w:ascii="Times New Roman" w:hAnsi="Times New Roman" w:cs="Times New Roman"/>
                <w:sz w:val="20"/>
                <w:szCs w:val="20"/>
              </w:rPr>
              <w:t xml:space="preserve">Эмитентами облигаций, не конвертируемых в акции, в отчете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92C22">
              <w:rPr>
                <w:rStyle w:val="Subst"/>
                <w:rFonts w:ascii="Times New Roman" w:hAnsi="Times New Roman" w:cs="Times New Roman"/>
                <w:bCs/>
                <w:iCs/>
                <w:sz w:val="20"/>
                <w:szCs w:val="20"/>
              </w:rPr>
              <w:t xml:space="preserve">Не участвует </w:t>
            </w:r>
          </w:p>
          <w:p w14:paraId="1C8CE8CA" w14:textId="77777777" w:rsidR="00033355" w:rsidRPr="00A92C22" w:rsidRDefault="00033355" w:rsidP="00033355">
            <w:pPr>
              <w:spacing w:before="200" w:after="1"/>
              <w:jc w:val="both"/>
              <w:rPr>
                <w:rFonts w:ascii="Times New Roman" w:hAnsi="Times New Roman" w:cs="Times New Roman"/>
                <w:b/>
                <w:i/>
                <w:sz w:val="20"/>
                <w:szCs w:val="20"/>
              </w:rPr>
            </w:pPr>
            <w:r w:rsidRPr="00A92C22">
              <w:rPr>
                <w:rFonts w:ascii="Times New Roman" w:hAnsi="Times New Roman" w:cs="Times New Roman"/>
                <w:sz w:val="20"/>
                <w:szCs w:val="20"/>
              </w:rPr>
              <w:t>В информации настоящего пункта отчёта эмитента в период между отчётной датой и датой раскрытия &lt;соответствующей отчётности&gt; произошли изменения: Решением</w:t>
            </w:r>
            <w:r w:rsidRPr="00A92C22">
              <w:rPr>
                <w:rFonts w:ascii="Times New Roman" w:hAnsi="Times New Roman" w:cs="Times New Roman"/>
                <w:b/>
                <w:i/>
                <w:sz w:val="20"/>
                <w:szCs w:val="20"/>
              </w:rPr>
              <w:t xml:space="preserve"> внеочередного Общего собрания участников Группа «ВИС» (АО) от 28.02.2022г № ВОСА 2022/01-28.02 избран новый состав членов Совета директоров. В состав совета директоров включен новый Член совета директоров </w:t>
            </w:r>
            <w:proofErr w:type="spellStart"/>
            <w:r w:rsidRPr="00A92C22">
              <w:rPr>
                <w:rFonts w:ascii="Times New Roman" w:hAnsi="Times New Roman" w:cs="Times New Roman"/>
                <w:b/>
                <w:i/>
                <w:sz w:val="20"/>
                <w:szCs w:val="20"/>
              </w:rPr>
              <w:t>Бегларян</w:t>
            </w:r>
            <w:proofErr w:type="spellEnd"/>
            <w:r w:rsidRPr="00A92C22">
              <w:rPr>
                <w:rFonts w:ascii="Times New Roman" w:hAnsi="Times New Roman" w:cs="Times New Roman"/>
                <w:b/>
                <w:i/>
                <w:sz w:val="20"/>
                <w:szCs w:val="20"/>
              </w:rPr>
              <w:t xml:space="preserve"> </w:t>
            </w:r>
            <w:proofErr w:type="spellStart"/>
            <w:r w:rsidRPr="00A92C22">
              <w:rPr>
                <w:rFonts w:ascii="Times New Roman" w:hAnsi="Times New Roman" w:cs="Times New Roman"/>
                <w:b/>
                <w:i/>
                <w:sz w:val="20"/>
                <w:szCs w:val="20"/>
              </w:rPr>
              <w:t>Мхитар</w:t>
            </w:r>
            <w:proofErr w:type="spellEnd"/>
            <w:r w:rsidRPr="00A92C22">
              <w:rPr>
                <w:rFonts w:ascii="Times New Roman" w:hAnsi="Times New Roman" w:cs="Times New Roman"/>
                <w:b/>
                <w:i/>
                <w:sz w:val="20"/>
                <w:szCs w:val="20"/>
              </w:rPr>
              <w:t xml:space="preserve"> Альбертович, остальной состав совета директоров остался без изменений.</w:t>
            </w:r>
          </w:p>
          <w:p w14:paraId="64CB41C1" w14:textId="77777777" w:rsidR="00033355" w:rsidRPr="00A92C22" w:rsidRDefault="00033355" w:rsidP="00033355">
            <w:pPr>
              <w:jc w:val="both"/>
              <w:rPr>
                <w:rFonts w:ascii="Times New Roman" w:hAnsi="Times New Roman" w:cs="Times New Roman"/>
                <w:sz w:val="20"/>
                <w:szCs w:val="20"/>
              </w:rPr>
            </w:pPr>
          </w:p>
          <w:p w14:paraId="64A6880A"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lastRenderedPageBreak/>
              <w:t>7. ФИО:</w:t>
            </w:r>
            <w:r w:rsidRPr="00A92C22">
              <w:rPr>
                <w:rFonts w:ascii="Times New Roman" w:hAnsi="Times New Roman" w:cs="Times New Roman"/>
                <w:b/>
                <w:bCs/>
                <w:i/>
                <w:iCs/>
                <w:sz w:val="20"/>
                <w:szCs w:val="20"/>
              </w:rPr>
              <w:t xml:space="preserve"> </w:t>
            </w:r>
            <w:proofErr w:type="spellStart"/>
            <w:r w:rsidRPr="00A92C22">
              <w:rPr>
                <w:rFonts w:ascii="Times New Roman" w:hAnsi="Times New Roman" w:cs="Times New Roman"/>
                <w:b/>
                <w:bCs/>
                <w:i/>
                <w:iCs/>
                <w:sz w:val="20"/>
                <w:szCs w:val="20"/>
              </w:rPr>
              <w:t>Бегларян</w:t>
            </w:r>
            <w:proofErr w:type="spellEnd"/>
            <w:r w:rsidRPr="00A92C22">
              <w:rPr>
                <w:rFonts w:ascii="Times New Roman" w:hAnsi="Times New Roman" w:cs="Times New Roman"/>
                <w:b/>
                <w:bCs/>
                <w:i/>
                <w:iCs/>
                <w:sz w:val="20"/>
                <w:szCs w:val="20"/>
              </w:rPr>
              <w:t xml:space="preserve"> </w:t>
            </w:r>
            <w:proofErr w:type="spellStart"/>
            <w:r w:rsidRPr="00A92C22">
              <w:rPr>
                <w:rFonts w:ascii="Times New Roman" w:hAnsi="Times New Roman" w:cs="Times New Roman"/>
                <w:b/>
                <w:bCs/>
                <w:i/>
                <w:iCs/>
                <w:sz w:val="20"/>
                <w:szCs w:val="20"/>
              </w:rPr>
              <w:t>Мхитар</w:t>
            </w:r>
            <w:proofErr w:type="spellEnd"/>
            <w:r w:rsidRPr="00A92C22">
              <w:rPr>
                <w:rFonts w:ascii="Times New Roman" w:hAnsi="Times New Roman" w:cs="Times New Roman"/>
                <w:b/>
                <w:bCs/>
                <w:i/>
                <w:iCs/>
                <w:sz w:val="20"/>
                <w:szCs w:val="20"/>
              </w:rPr>
              <w:t xml:space="preserve"> Альбертович</w:t>
            </w:r>
          </w:p>
          <w:p w14:paraId="63BDDC4B"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Год рождения:</w:t>
            </w:r>
            <w:r w:rsidRPr="00A92C22">
              <w:rPr>
                <w:rFonts w:ascii="Times New Roman" w:hAnsi="Times New Roman" w:cs="Times New Roman"/>
                <w:b/>
                <w:bCs/>
                <w:i/>
                <w:iCs/>
                <w:sz w:val="20"/>
                <w:szCs w:val="20"/>
              </w:rPr>
              <w:t xml:space="preserve"> 1966 г.р.</w:t>
            </w:r>
          </w:p>
          <w:p w14:paraId="05B92256" w14:textId="77777777" w:rsidR="00033355" w:rsidRPr="00A92C22" w:rsidRDefault="00033355" w:rsidP="00033355">
            <w:pPr>
              <w:jc w:val="both"/>
              <w:rPr>
                <w:rFonts w:ascii="Times New Roman" w:hAnsi="Times New Roman" w:cs="Times New Roman"/>
                <w:b/>
                <w:i/>
                <w:sz w:val="20"/>
                <w:szCs w:val="20"/>
              </w:rPr>
            </w:pPr>
            <w:r w:rsidRPr="00A92C22">
              <w:rPr>
                <w:rFonts w:ascii="Times New Roman" w:hAnsi="Times New Roman" w:cs="Times New Roman"/>
                <w:sz w:val="20"/>
                <w:szCs w:val="20"/>
              </w:rPr>
              <w:t xml:space="preserve">Сведения об уровне образования, квалификации, специальности: </w:t>
            </w:r>
            <w:r w:rsidRPr="00A92C22">
              <w:rPr>
                <w:rFonts w:ascii="Times New Roman" w:hAnsi="Times New Roman" w:cs="Times New Roman"/>
                <w:b/>
                <w:bCs/>
                <w:i/>
                <w:iCs/>
                <w:sz w:val="20"/>
                <w:szCs w:val="20"/>
              </w:rPr>
              <w:t>Высшее</w:t>
            </w:r>
            <w:r w:rsidRPr="00A92C22">
              <w:rPr>
                <w:rFonts w:ascii="Times New Roman" w:hAnsi="Times New Roman" w:cs="Times New Roman"/>
                <w:bCs/>
                <w:iCs/>
                <w:sz w:val="20"/>
                <w:szCs w:val="20"/>
              </w:rPr>
              <w:t xml:space="preserve">, </w:t>
            </w:r>
            <w:r w:rsidRPr="00A92C22">
              <w:rPr>
                <w:rFonts w:ascii="Times New Roman" w:hAnsi="Times New Roman" w:cs="Times New Roman"/>
                <w:b/>
                <w:bCs/>
                <w:i/>
                <w:iCs/>
                <w:sz w:val="20"/>
                <w:szCs w:val="20"/>
              </w:rPr>
              <w:t>юрист, экономист-менеджер, кандидат экономических наук по кафедре «Антикризисное управление»</w:t>
            </w:r>
          </w:p>
          <w:p w14:paraId="2A66DEBD" w14:textId="77777777" w:rsidR="00033355" w:rsidRPr="00A92C22" w:rsidRDefault="00033355" w:rsidP="00033355">
            <w:pPr>
              <w:spacing w:before="120" w:after="120"/>
              <w:jc w:val="both"/>
              <w:rPr>
                <w:rFonts w:ascii="Times New Roman" w:eastAsia="SimSun" w:hAnsi="Times New Roman" w:cs="Times New Roman"/>
                <w:sz w:val="20"/>
                <w:szCs w:val="20"/>
                <w:lang w:eastAsia="zh-CN"/>
              </w:rPr>
            </w:pPr>
            <w:r w:rsidRPr="00A92C22">
              <w:rPr>
                <w:rFonts w:ascii="Times New Roman" w:hAnsi="Times New Roman" w:cs="Times New Roman"/>
                <w:sz w:val="20"/>
                <w:szCs w:val="20"/>
              </w:rPr>
              <w:t>Все должности, которые лицо занимает или занимало в лице, предоставившем обеспечение по облигациям</w:t>
            </w:r>
            <w:r w:rsidRPr="00A92C22">
              <w:rPr>
                <w:rFonts w:ascii="Times New Roman" w:hAnsi="Times New Roman" w:cs="Times New Roman"/>
                <w:b/>
                <w:sz w:val="20"/>
                <w:szCs w:val="20"/>
              </w:rPr>
              <w:t xml:space="preserve"> </w:t>
            </w:r>
            <w:r w:rsidRPr="00A92C22">
              <w:rPr>
                <w:rFonts w:ascii="Times New Roman" w:hAnsi="Times New Roman" w:cs="Times New Roman"/>
                <w:sz w:val="20"/>
                <w:szCs w:val="20"/>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92C22">
              <w:rPr>
                <w:rFonts w:ascii="Times New Roman" w:eastAsia="SimSun" w:hAnsi="Times New Roman" w:cs="Times New Roman"/>
                <w:sz w:val="20"/>
                <w:szCs w:val="20"/>
                <w:lang w:eastAsia="zh-CN"/>
              </w:rPr>
              <w:t>:</w:t>
            </w:r>
          </w:p>
          <w:tbl>
            <w:tblPr>
              <w:tblW w:w="9450" w:type="dxa"/>
              <w:tblInd w:w="72" w:type="dxa"/>
              <w:tblLayout w:type="fixed"/>
              <w:tblCellMar>
                <w:left w:w="72" w:type="dxa"/>
                <w:right w:w="72" w:type="dxa"/>
              </w:tblCellMar>
              <w:tblLook w:val="0000" w:firstRow="0" w:lastRow="0" w:firstColumn="0" w:lastColumn="0" w:noHBand="0" w:noVBand="0"/>
            </w:tblPr>
            <w:tblGrid>
              <w:gridCol w:w="929"/>
              <w:gridCol w:w="1260"/>
              <w:gridCol w:w="3980"/>
              <w:gridCol w:w="3281"/>
            </w:tblGrid>
            <w:tr w:rsidR="00033355" w:rsidRPr="00A92C22" w14:paraId="256EF45C" w14:textId="77777777" w:rsidTr="00ED1E64">
              <w:tc>
                <w:tcPr>
                  <w:tcW w:w="2189" w:type="dxa"/>
                  <w:gridSpan w:val="2"/>
                  <w:tcBorders>
                    <w:top w:val="double" w:sz="6" w:space="0" w:color="auto"/>
                    <w:left w:val="double" w:sz="6" w:space="0" w:color="auto"/>
                    <w:bottom w:val="single" w:sz="6" w:space="0" w:color="auto"/>
                    <w:right w:val="single" w:sz="6" w:space="0" w:color="auto"/>
                  </w:tcBorders>
                </w:tcPr>
                <w:p w14:paraId="477BB38E"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Период (год)</w:t>
                  </w:r>
                </w:p>
              </w:tc>
              <w:tc>
                <w:tcPr>
                  <w:tcW w:w="3980" w:type="dxa"/>
                  <w:vMerge w:val="restart"/>
                  <w:tcBorders>
                    <w:top w:val="double" w:sz="6" w:space="0" w:color="auto"/>
                    <w:left w:val="single" w:sz="6" w:space="0" w:color="auto"/>
                    <w:right w:val="single" w:sz="6" w:space="0" w:color="auto"/>
                  </w:tcBorders>
                  <w:vAlign w:val="center"/>
                </w:tcPr>
                <w:p w14:paraId="6FA41F95"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Наименование организации</w:t>
                  </w:r>
                </w:p>
              </w:tc>
              <w:tc>
                <w:tcPr>
                  <w:tcW w:w="3281" w:type="dxa"/>
                  <w:vMerge w:val="restart"/>
                  <w:tcBorders>
                    <w:top w:val="double" w:sz="6" w:space="0" w:color="auto"/>
                    <w:left w:val="single" w:sz="6" w:space="0" w:color="auto"/>
                    <w:right w:val="double" w:sz="6" w:space="0" w:color="auto"/>
                  </w:tcBorders>
                  <w:vAlign w:val="center"/>
                </w:tcPr>
                <w:p w14:paraId="065C7E89"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Должность</w:t>
                  </w:r>
                </w:p>
              </w:tc>
            </w:tr>
            <w:tr w:rsidR="00033355" w:rsidRPr="00A92C22" w14:paraId="3D276C6C" w14:textId="77777777" w:rsidTr="00ED1E64">
              <w:tc>
                <w:tcPr>
                  <w:tcW w:w="929" w:type="dxa"/>
                  <w:tcBorders>
                    <w:top w:val="single" w:sz="6" w:space="0" w:color="auto"/>
                    <w:left w:val="double" w:sz="6" w:space="0" w:color="auto"/>
                    <w:bottom w:val="single" w:sz="6" w:space="0" w:color="auto"/>
                    <w:right w:val="single" w:sz="6" w:space="0" w:color="auto"/>
                  </w:tcBorders>
                </w:tcPr>
                <w:p w14:paraId="2CA135CE"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14:paraId="3F99E525"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по</w:t>
                  </w:r>
                </w:p>
              </w:tc>
              <w:tc>
                <w:tcPr>
                  <w:tcW w:w="3980" w:type="dxa"/>
                  <w:vMerge/>
                  <w:tcBorders>
                    <w:left w:val="single" w:sz="6" w:space="0" w:color="auto"/>
                    <w:bottom w:val="single" w:sz="6" w:space="0" w:color="auto"/>
                    <w:right w:val="single" w:sz="6" w:space="0" w:color="auto"/>
                  </w:tcBorders>
                </w:tcPr>
                <w:p w14:paraId="0DF896F5" w14:textId="77777777" w:rsidR="00033355" w:rsidRPr="00A92C22" w:rsidRDefault="00033355" w:rsidP="00033355">
                  <w:pPr>
                    <w:ind w:hanging="72"/>
                    <w:jc w:val="both"/>
                    <w:rPr>
                      <w:rFonts w:ascii="Times New Roman" w:hAnsi="Times New Roman" w:cs="Times New Roman"/>
                      <w:sz w:val="20"/>
                      <w:szCs w:val="20"/>
                    </w:rPr>
                  </w:pPr>
                </w:p>
              </w:tc>
              <w:tc>
                <w:tcPr>
                  <w:tcW w:w="3281" w:type="dxa"/>
                  <w:vMerge/>
                  <w:tcBorders>
                    <w:left w:val="single" w:sz="6" w:space="0" w:color="auto"/>
                    <w:bottom w:val="single" w:sz="6" w:space="0" w:color="auto"/>
                    <w:right w:val="double" w:sz="6" w:space="0" w:color="auto"/>
                  </w:tcBorders>
                </w:tcPr>
                <w:p w14:paraId="14C3F8AB" w14:textId="77777777" w:rsidR="00033355" w:rsidRPr="00A92C22" w:rsidRDefault="00033355" w:rsidP="00033355">
                  <w:pPr>
                    <w:ind w:hanging="72"/>
                    <w:jc w:val="both"/>
                    <w:rPr>
                      <w:rFonts w:ascii="Times New Roman" w:hAnsi="Times New Roman" w:cs="Times New Roman"/>
                      <w:sz w:val="20"/>
                      <w:szCs w:val="20"/>
                    </w:rPr>
                  </w:pPr>
                </w:p>
              </w:tc>
            </w:tr>
            <w:tr w:rsidR="00033355" w:rsidRPr="00A92C22" w14:paraId="0544AD7F" w14:textId="77777777" w:rsidTr="00ED1E64">
              <w:tc>
                <w:tcPr>
                  <w:tcW w:w="929" w:type="dxa"/>
                  <w:tcBorders>
                    <w:top w:val="single" w:sz="6" w:space="0" w:color="auto"/>
                    <w:left w:val="double" w:sz="6" w:space="0" w:color="auto"/>
                    <w:bottom w:val="single" w:sz="6" w:space="0" w:color="auto"/>
                    <w:right w:val="single" w:sz="6" w:space="0" w:color="auto"/>
                  </w:tcBorders>
                </w:tcPr>
                <w:p w14:paraId="2C773CD5"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2022</w:t>
                  </w:r>
                </w:p>
              </w:tc>
              <w:tc>
                <w:tcPr>
                  <w:tcW w:w="1260" w:type="dxa"/>
                  <w:tcBorders>
                    <w:top w:val="single" w:sz="6" w:space="0" w:color="auto"/>
                    <w:left w:val="single" w:sz="6" w:space="0" w:color="auto"/>
                    <w:bottom w:val="single" w:sz="6" w:space="0" w:color="auto"/>
                    <w:right w:val="single" w:sz="6" w:space="0" w:color="auto"/>
                  </w:tcBorders>
                </w:tcPr>
                <w:p w14:paraId="756589CC"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наст. время</w:t>
                  </w:r>
                </w:p>
              </w:tc>
              <w:tc>
                <w:tcPr>
                  <w:tcW w:w="3980" w:type="dxa"/>
                  <w:tcBorders>
                    <w:top w:val="single" w:sz="6" w:space="0" w:color="auto"/>
                    <w:left w:val="single" w:sz="6" w:space="0" w:color="auto"/>
                    <w:bottom w:val="single" w:sz="6" w:space="0" w:color="auto"/>
                    <w:right w:val="single" w:sz="6" w:space="0" w:color="auto"/>
                  </w:tcBorders>
                </w:tcPr>
                <w:p w14:paraId="53644FD1" w14:textId="77777777" w:rsidR="00033355" w:rsidRPr="00A92C22" w:rsidRDefault="00033355" w:rsidP="00033355">
                  <w:pPr>
                    <w:ind w:firstLine="7"/>
                    <w:jc w:val="both"/>
                    <w:rPr>
                      <w:rFonts w:ascii="Times New Roman" w:hAnsi="Times New Roman" w:cs="Times New Roman"/>
                      <w:sz w:val="20"/>
                      <w:szCs w:val="20"/>
                    </w:rPr>
                  </w:pPr>
                  <w:r w:rsidRPr="00A92C22">
                    <w:rPr>
                      <w:rFonts w:ascii="Times New Roman" w:hAnsi="Times New Roman" w:cs="Times New Roman"/>
                      <w:sz w:val="20"/>
                      <w:szCs w:val="20"/>
                    </w:rPr>
                    <w:t>Группа «ВИС» (АО)</w:t>
                  </w:r>
                </w:p>
              </w:tc>
              <w:tc>
                <w:tcPr>
                  <w:tcW w:w="3281" w:type="dxa"/>
                  <w:tcBorders>
                    <w:top w:val="single" w:sz="6" w:space="0" w:color="auto"/>
                    <w:left w:val="single" w:sz="6" w:space="0" w:color="auto"/>
                    <w:bottom w:val="single" w:sz="6" w:space="0" w:color="auto"/>
                    <w:right w:val="double" w:sz="6" w:space="0" w:color="auto"/>
                  </w:tcBorders>
                </w:tcPr>
                <w:p w14:paraId="4A56F6BE"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Член Совета директоров</w:t>
                  </w:r>
                </w:p>
              </w:tc>
            </w:tr>
            <w:tr w:rsidR="00033355" w:rsidRPr="00A92C22" w14:paraId="49123AD0" w14:textId="77777777" w:rsidTr="00ED1E64">
              <w:tc>
                <w:tcPr>
                  <w:tcW w:w="929" w:type="dxa"/>
                  <w:tcBorders>
                    <w:top w:val="single" w:sz="6" w:space="0" w:color="auto"/>
                    <w:left w:val="double" w:sz="6" w:space="0" w:color="auto"/>
                    <w:bottom w:val="double" w:sz="6" w:space="0" w:color="auto"/>
                    <w:right w:val="single" w:sz="6" w:space="0" w:color="auto"/>
                  </w:tcBorders>
                </w:tcPr>
                <w:p w14:paraId="36C085C7"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2018</w:t>
                  </w:r>
                </w:p>
              </w:tc>
              <w:tc>
                <w:tcPr>
                  <w:tcW w:w="1260" w:type="dxa"/>
                  <w:tcBorders>
                    <w:top w:val="single" w:sz="6" w:space="0" w:color="auto"/>
                    <w:left w:val="single" w:sz="6" w:space="0" w:color="auto"/>
                    <w:bottom w:val="double" w:sz="6" w:space="0" w:color="auto"/>
                    <w:right w:val="single" w:sz="6" w:space="0" w:color="auto"/>
                  </w:tcBorders>
                </w:tcPr>
                <w:p w14:paraId="12D8F651" w14:textId="77777777" w:rsidR="00033355" w:rsidRPr="00A92C22" w:rsidRDefault="00033355" w:rsidP="00033355">
                  <w:pPr>
                    <w:ind w:hanging="72"/>
                    <w:jc w:val="both"/>
                    <w:rPr>
                      <w:rFonts w:ascii="Times New Roman" w:hAnsi="Times New Roman" w:cs="Times New Roman"/>
                      <w:sz w:val="20"/>
                      <w:szCs w:val="20"/>
                    </w:rPr>
                  </w:pPr>
                  <w:r w:rsidRPr="00A92C22">
                    <w:rPr>
                      <w:rFonts w:ascii="Times New Roman" w:hAnsi="Times New Roman" w:cs="Times New Roman"/>
                      <w:sz w:val="20"/>
                      <w:szCs w:val="20"/>
                    </w:rPr>
                    <w:t>2020</w:t>
                  </w:r>
                </w:p>
              </w:tc>
              <w:tc>
                <w:tcPr>
                  <w:tcW w:w="3980" w:type="dxa"/>
                  <w:tcBorders>
                    <w:top w:val="single" w:sz="6" w:space="0" w:color="auto"/>
                    <w:left w:val="single" w:sz="6" w:space="0" w:color="auto"/>
                    <w:bottom w:val="double" w:sz="6" w:space="0" w:color="auto"/>
                    <w:right w:val="single" w:sz="6" w:space="0" w:color="auto"/>
                  </w:tcBorders>
                </w:tcPr>
                <w:p w14:paraId="286E3ECB" w14:textId="77777777" w:rsidR="00033355" w:rsidRPr="00A92C22" w:rsidRDefault="00033355" w:rsidP="00033355">
                  <w:pPr>
                    <w:ind w:left="7"/>
                    <w:jc w:val="both"/>
                    <w:rPr>
                      <w:rFonts w:ascii="Times New Roman" w:hAnsi="Times New Roman" w:cs="Times New Roman"/>
                      <w:sz w:val="20"/>
                      <w:szCs w:val="20"/>
                    </w:rPr>
                  </w:pPr>
                  <w:r w:rsidRPr="00A92C22">
                    <w:rPr>
                      <w:rFonts w:ascii="Times New Roman" w:hAnsi="Times New Roman" w:cs="Times New Roman"/>
                      <w:sz w:val="20"/>
                      <w:szCs w:val="20"/>
                    </w:rPr>
                    <w:t>АО «Объединённая ракетно-космическая корпорация», входящая в структуру Госкорпорации «Роскосмос»</w:t>
                  </w:r>
                </w:p>
              </w:tc>
              <w:tc>
                <w:tcPr>
                  <w:tcW w:w="3281" w:type="dxa"/>
                  <w:tcBorders>
                    <w:top w:val="single" w:sz="6" w:space="0" w:color="auto"/>
                    <w:left w:val="single" w:sz="6" w:space="0" w:color="auto"/>
                    <w:bottom w:val="double" w:sz="6" w:space="0" w:color="auto"/>
                    <w:right w:val="double" w:sz="6" w:space="0" w:color="auto"/>
                  </w:tcBorders>
                </w:tcPr>
                <w:p w14:paraId="286BC285" w14:textId="77777777" w:rsidR="00033355" w:rsidRPr="00A92C22" w:rsidRDefault="00033355" w:rsidP="00033355">
                  <w:pPr>
                    <w:ind w:hanging="5"/>
                    <w:jc w:val="both"/>
                    <w:rPr>
                      <w:rFonts w:ascii="Times New Roman" w:hAnsi="Times New Roman" w:cs="Times New Roman"/>
                      <w:sz w:val="20"/>
                      <w:szCs w:val="20"/>
                    </w:rPr>
                  </w:pPr>
                  <w:r w:rsidRPr="00A92C22">
                    <w:rPr>
                      <w:rFonts w:ascii="Times New Roman" w:hAnsi="Times New Roman" w:cs="Times New Roman"/>
                      <w:sz w:val="20"/>
                      <w:szCs w:val="20"/>
                    </w:rPr>
                    <w:t>Заместитель генерального директора по коммерциализации и внешнеэкономической деятельности</w:t>
                  </w:r>
                </w:p>
              </w:tc>
            </w:tr>
          </w:tbl>
          <w:p w14:paraId="5B6716E0" w14:textId="77777777" w:rsidR="00033355" w:rsidRPr="00A92C22" w:rsidRDefault="00033355" w:rsidP="00033355">
            <w:pPr>
              <w:spacing w:before="120" w:after="120"/>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 </w:t>
            </w:r>
            <w:r w:rsidRPr="00A92C22">
              <w:rPr>
                <w:rFonts w:ascii="Times New Roman" w:hAnsi="Times New Roman" w:cs="Times New Roman"/>
                <w:b/>
                <w:i/>
                <w:sz w:val="20"/>
                <w:szCs w:val="20"/>
              </w:rPr>
              <w:t>Л</w:t>
            </w:r>
            <w:r w:rsidRPr="00A92C22">
              <w:rPr>
                <w:rStyle w:val="Subst"/>
                <w:rFonts w:ascii="Times New Roman" w:hAnsi="Times New Roman" w:cs="Times New Roman"/>
                <w:bCs/>
                <w:iCs/>
                <w:sz w:val="20"/>
                <w:szCs w:val="20"/>
              </w:rPr>
              <w:t>ицо указанных долей, не имеет.</w:t>
            </w:r>
          </w:p>
          <w:p w14:paraId="1CE57CFF"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p>
          <w:p w14:paraId="2AF91283" w14:textId="77777777" w:rsidR="00033355" w:rsidRPr="00A92C22" w:rsidRDefault="00033355" w:rsidP="00033355">
            <w:pPr>
              <w:jc w:val="both"/>
              <w:rPr>
                <w:rFonts w:ascii="Times New Roman" w:hAnsi="Times New Roman" w:cs="Times New Roman"/>
                <w:b/>
                <w:bCs/>
                <w:i/>
                <w:iCs/>
                <w:sz w:val="20"/>
                <w:szCs w:val="20"/>
              </w:rPr>
            </w:pPr>
            <w:r w:rsidRPr="00A92C22">
              <w:rPr>
                <w:rFonts w:ascii="Times New Roman" w:hAnsi="Times New Roman" w:cs="Times New Roman"/>
                <w:sz w:val="20"/>
                <w:szCs w:val="20"/>
              </w:rPr>
              <w:t>Полное фирменное наименование:</w:t>
            </w:r>
            <w:r w:rsidRPr="00A92C22">
              <w:rPr>
                <w:rFonts w:ascii="Times New Roman" w:hAnsi="Times New Roman" w:cs="Times New Roman"/>
                <w:b/>
                <w:bCs/>
                <w:i/>
                <w:iCs/>
                <w:sz w:val="20"/>
                <w:szCs w:val="20"/>
              </w:rPr>
              <w:t xml:space="preserve"> Общество с ограниченной ответственностью "ВИС Социальные проекты"</w:t>
            </w:r>
          </w:p>
          <w:p w14:paraId="3047F732" w14:textId="77777777" w:rsidR="00033355" w:rsidRPr="00A92C22" w:rsidRDefault="00033355" w:rsidP="00033355">
            <w:pPr>
              <w:jc w:val="both"/>
              <w:rPr>
                <w:rFonts w:ascii="Times New Roman" w:hAnsi="Times New Roman" w:cs="Times New Roman"/>
                <w:b/>
                <w:bCs/>
                <w:i/>
                <w:iCs/>
                <w:sz w:val="20"/>
                <w:szCs w:val="20"/>
              </w:rPr>
            </w:pPr>
            <w:r w:rsidRPr="00A92C22">
              <w:rPr>
                <w:rFonts w:ascii="Times New Roman" w:hAnsi="Times New Roman" w:cs="Times New Roman"/>
                <w:sz w:val="20"/>
                <w:szCs w:val="20"/>
              </w:rPr>
              <w:t>ИНН:</w:t>
            </w:r>
            <w:r w:rsidRPr="00A92C22">
              <w:rPr>
                <w:rFonts w:ascii="Times New Roman" w:hAnsi="Times New Roman" w:cs="Times New Roman"/>
                <w:b/>
                <w:bCs/>
                <w:i/>
                <w:iCs/>
                <w:sz w:val="20"/>
                <w:szCs w:val="20"/>
              </w:rPr>
              <w:t xml:space="preserve"> 7730265612</w:t>
            </w:r>
          </w:p>
          <w:p w14:paraId="53E2F734" w14:textId="77777777" w:rsidR="00033355" w:rsidRPr="00A92C22" w:rsidRDefault="00033355" w:rsidP="00033355">
            <w:pPr>
              <w:jc w:val="both"/>
              <w:rPr>
                <w:rFonts w:ascii="Times New Roman" w:hAnsi="Times New Roman" w:cs="Times New Roman"/>
                <w:b/>
                <w:bCs/>
                <w:i/>
                <w:iCs/>
                <w:sz w:val="20"/>
                <w:szCs w:val="20"/>
              </w:rPr>
            </w:pPr>
            <w:r w:rsidRPr="00A92C22">
              <w:rPr>
                <w:rFonts w:ascii="Times New Roman" w:hAnsi="Times New Roman" w:cs="Times New Roman"/>
                <w:sz w:val="20"/>
                <w:szCs w:val="20"/>
              </w:rPr>
              <w:t>ОГРН:</w:t>
            </w:r>
            <w:r w:rsidRPr="00A92C22">
              <w:rPr>
                <w:rFonts w:ascii="Times New Roman" w:hAnsi="Times New Roman" w:cs="Times New Roman"/>
                <w:b/>
                <w:bCs/>
                <w:i/>
                <w:iCs/>
                <w:sz w:val="20"/>
                <w:szCs w:val="20"/>
              </w:rPr>
              <w:t xml:space="preserve"> 1217700279389</w:t>
            </w:r>
          </w:p>
          <w:p w14:paraId="45326F04" w14:textId="77777777" w:rsidR="00033355" w:rsidRPr="00A92C22" w:rsidRDefault="00033355" w:rsidP="00033355">
            <w:pPr>
              <w:jc w:val="both"/>
              <w:rPr>
                <w:rFonts w:ascii="Times New Roman" w:hAnsi="Times New Roman" w:cs="Times New Roman"/>
                <w:b/>
                <w:bCs/>
                <w:i/>
                <w:iCs/>
                <w:sz w:val="20"/>
                <w:szCs w:val="20"/>
              </w:rPr>
            </w:pPr>
            <w:r w:rsidRPr="00A92C22">
              <w:rPr>
                <w:rFonts w:ascii="Times New Roman" w:hAnsi="Times New Roman" w:cs="Times New Roman"/>
                <w:sz w:val="20"/>
                <w:szCs w:val="20"/>
              </w:rPr>
              <w:t>Доля лица в уставном капитале организации, %:</w:t>
            </w:r>
            <w:r w:rsidRPr="00A92C22">
              <w:rPr>
                <w:rFonts w:ascii="Times New Roman" w:hAnsi="Times New Roman" w:cs="Times New Roman"/>
                <w:b/>
                <w:bCs/>
                <w:i/>
                <w:iCs/>
                <w:sz w:val="20"/>
                <w:szCs w:val="20"/>
              </w:rPr>
              <w:t xml:space="preserve"> 8</w:t>
            </w:r>
          </w:p>
          <w:p w14:paraId="3AD9C039"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92C22">
              <w:rPr>
                <w:rFonts w:ascii="Times New Roman" w:hAnsi="Times New Roman" w:cs="Times New Roman"/>
                <w:b/>
                <w:i/>
                <w:sz w:val="20"/>
                <w:szCs w:val="20"/>
              </w:rPr>
              <w:t>Лицо указанных сделок в отчетном периоде не совершало.</w:t>
            </w:r>
          </w:p>
          <w:p w14:paraId="4EB02765"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410" w:history="1">
              <w:r w:rsidRPr="00A92C22">
                <w:rPr>
                  <w:rFonts w:ascii="Times New Roman" w:hAnsi="Times New Roman" w:cs="Times New Roman"/>
                  <w:color w:val="0000FF"/>
                  <w:sz w:val="20"/>
                  <w:szCs w:val="20"/>
                </w:rPr>
                <w:t>пункте 2.3</w:t>
              </w:r>
            </w:hyperlink>
            <w:r w:rsidRPr="00A92C22">
              <w:rPr>
                <w:rFonts w:ascii="Times New Roman" w:hAnsi="Times New Roman" w:cs="Times New Roman"/>
                <w:sz w:val="20"/>
                <w:szCs w:val="20"/>
              </w:rPr>
              <w:t xml:space="preserve"> настоящего раздела: </w:t>
            </w:r>
            <w:r w:rsidRPr="00A92C22">
              <w:rPr>
                <w:rStyle w:val="Subst"/>
                <w:rFonts w:ascii="Times New Roman" w:hAnsi="Times New Roman" w:cs="Times New Roman"/>
                <w:bCs/>
                <w:iCs/>
                <w:sz w:val="20"/>
                <w:szCs w:val="20"/>
              </w:rPr>
              <w:t>Указанных родственных связей нет.</w:t>
            </w:r>
          </w:p>
          <w:p w14:paraId="56E41B9E" w14:textId="77777777" w:rsidR="00033355" w:rsidRPr="00A92C22" w:rsidRDefault="00033355" w:rsidP="00033355">
            <w:pPr>
              <w:spacing w:before="200" w:after="1"/>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92C22">
              <w:rPr>
                <w:rStyle w:val="Subst"/>
                <w:rFonts w:ascii="Times New Roman" w:hAnsi="Times New Roman" w:cs="Times New Roman"/>
                <w:bCs/>
                <w:iCs/>
                <w:sz w:val="20"/>
                <w:szCs w:val="20"/>
              </w:rPr>
              <w:t>Лицо к указанным видам ответственности не привлекалось.</w:t>
            </w:r>
          </w:p>
          <w:p w14:paraId="080452A5" w14:textId="77777777" w:rsidR="00033355" w:rsidRPr="00A92C22" w:rsidRDefault="00033355" w:rsidP="00033355">
            <w:pPr>
              <w:jc w:val="both"/>
              <w:rPr>
                <w:rFonts w:ascii="Times New Roman" w:hAnsi="Times New Roman" w:cs="Times New Roman"/>
                <w:sz w:val="20"/>
                <w:szCs w:val="20"/>
              </w:rPr>
            </w:pPr>
            <w:r w:rsidRPr="00A92C22">
              <w:rPr>
                <w:rFonts w:ascii="Times New Roman" w:hAnsi="Times New Roman" w:cs="Times New Roman"/>
                <w:sz w:val="20"/>
                <w:szCs w:val="20"/>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7" w:history="1">
              <w:r w:rsidRPr="00A92C22">
                <w:rPr>
                  <w:rFonts w:ascii="Times New Roman" w:hAnsi="Times New Roman" w:cs="Times New Roman"/>
                  <w:color w:val="0000FF"/>
                  <w:sz w:val="20"/>
                  <w:szCs w:val="20"/>
                </w:rPr>
                <w:t>статьей 27</w:t>
              </w:r>
            </w:hyperlink>
            <w:r w:rsidRPr="00A92C22">
              <w:rPr>
                <w:rFonts w:ascii="Times New Roman" w:hAnsi="Times New Roman" w:cs="Times New Roman"/>
                <w:sz w:val="20"/>
                <w:szCs w:val="20"/>
              </w:rPr>
              <w:t xml:space="preserve"> Федерального закона "О несостоятельности (банкротстве)": </w:t>
            </w:r>
          </w:p>
          <w:p w14:paraId="28E33A0B" w14:textId="77777777" w:rsidR="00033355" w:rsidRPr="00A92C22" w:rsidRDefault="00033355" w:rsidP="00033355">
            <w:pPr>
              <w:jc w:val="both"/>
              <w:rPr>
                <w:rFonts w:ascii="Times New Roman" w:hAnsi="Times New Roman" w:cs="Times New Roman"/>
                <w:b/>
                <w:i/>
                <w:sz w:val="20"/>
                <w:szCs w:val="20"/>
              </w:rPr>
            </w:pPr>
            <w:r w:rsidRPr="00A92C22">
              <w:rPr>
                <w:rStyle w:val="Subst"/>
                <w:rFonts w:ascii="Times New Roman" w:hAnsi="Times New Roman" w:cs="Times New Roman"/>
                <w:bCs/>
                <w:iCs/>
                <w:sz w:val="20"/>
                <w:szCs w:val="20"/>
              </w:rPr>
              <w:t>Лицо указанных должностей не занимало.</w:t>
            </w:r>
            <w:r w:rsidRPr="00A92C22">
              <w:rPr>
                <w:rStyle w:val="Subst"/>
                <w:rFonts w:ascii="Times New Roman" w:hAnsi="Times New Roman" w:cs="Times New Roman"/>
                <w:sz w:val="20"/>
                <w:szCs w:val="20"/>
              </w:rPr>
              <w:t xml:space="preserve"> </w:t>
            </w:r>
          </w:p>
          <w:p w14:paraId="30367105" w14:textId="77777777" w:rsidR="00033355" w:rsidRPr="00A92C22" w:rsidRDefault="00033355" w:rsidP="00033355">
            <w:pPr>
              <w:jc w:val="both"/>
              <w:rPr>
                <w:rStyle w:val="Subst"/>
                <w:rFonts w:ascii="Times New Roman" w:hAnsi="Times New Roman" w:cs="Times New Roman"/>
                <w:sz w:val="20"/>
                <w:szCs w:val="20"/>
              </w:rPr>
            </w:pPr>
            <w:r w:rsidRPr="00A92C22">
              <w:rPr>
                <w:rFonts w:ascii="Times New Roman" w:hAnsi="Times New Roman" w:cs="Times New Roman"/>
                <w:sz w:val="20"/>
                <w:szCs w:val="20"/>
              </w:rPr>
              <w:lastRenderedPageBreak/>
              <w:t xml:space="preserve">Эмитентами облигаций, не конвертируемых в акции, в отчете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92C22">
              <w:rPr>
                <w:rStyle w:val="Subst"/>
                <w:rFonts w:ascii="Times New Roman" w:hAnsi="Times New Roman" w:cs="Times New Roman"/>
                <w:bCs/>
                <w:iCs/>
                <w:sz w:val="20"/>
                <w:szCs w:val="20"/>
              </w:rPr>
              <w:t>Не участвует</w:t>
            </w:r>
            <w:r w:rsidRPr="00A92C22">
              <w:rPr>
                <w:rStyle w:val="Subst"/>
                <w:rFonts w:ascii="Times New Roman" w:hAnsi="Times New Roman" w:cs="Times New Roman"/>
                <w:sz w:val="20"/>
                <w:szCs w:val="20"/>
              </w:rPr>
              <w:t xml:space="preserve"> </w:t>
            </w:r>
          </w:p>
          <w:p w14:paraId="339A890F" w14:textId="77777777" w:rsidR="00033355" w:rsidRDefault="00033355" w:rsidP="00033355">
            <w:pPr>
              <w:pStyle w:val="af5"/>
              <w:jc w:val="left"/>
              <w:rPr>
                <w:rFonts w:ascii="Times New Roman" w:hAnsi="Times New Roman"/>
                <w:b/>
                <w:sz w:val="22"/>
                <w:szCs w:val="22"/>
              </w:rPr>
            </w:pPr>
            <w:bookmarkStart w:id="5" w:name="_Toc103813894"/>
            <w:r w:rsidRPr="004A784A">
              <w:rPr>
                <w:rFonts w:ascii="Times New Roman" w:hAnsi="Times New Roman"/>
                <w:b/>
                <w:sz w:val="22"/>
                <w:szCs w:val="22"/>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5"/>
          </w:p>
          <w:p w14:paraId="2F2CC60B"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14:paraId="672ACD39"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 xml:space="preserve">1.Полное фирменное наименование: </w:t>
            </w:r>
            <w:r w:rsidRPr="00953555">
              <w:rPr>
                <w:rFonts w:ascii="Times New Roman" w:hAnsi="Times New Roman" w:cs="Times New Roman"/>
                <w:b/>
                <w:i/>
                <w:sz w:val="20"/>
                <w:szCs w:val="20"/>
              </w:rPr>
              <w:t>Группа "ВИС" (Акционерное общество)</w:t>
            </w:r>
          </w:p>
          <w:p w14:paraId="7010021C"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 xml:space="preserve">Сокращенное фирменное наименование: </w:t>
            </w:r>
            <w:r w:rsidRPr="00953555">
              <w:rPr>
                <w:rFonts w:ascii="Times New Roman" w:hAnsi="Times New Roman" w:cs="Times New Roman"/>
                <w:b/>
                <w:i/>
                <w:sz w:val="20"/>
                <w:szCs w:val="20"/>
              </w:rPr>
              <w:t>Группа "ВИС" (АО)</w:t>
            </w:r>
          </w:p>
          <w:p w14:paraId="312DD66C"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 xml:space="preserve">Место нахождения </w:t>
            </w:r>
            <w:r w:rsidRPr="00953555">
              <w:rPr>
                <w:rFonts w:ascii="Times New Roman" w:hAnsi="Times New Roman" w:cs="Times New Roman"/>
                <w:b/>
                <w:i/>
                <w:sz w:val="20"/>
                <w:szCs w:val="20"/>
              </w:rPr>
              <w:t>121096, РФ, город Москва, Василисы Кожиной 1 корп. 1 оф. 3/22</w:t>
            </w:r>
          </w:p>
          <w:p w14:paraId="4687B697"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 xml:space="preserve">ИНН: </w:t>
            </w:r>
            <w:r w:rsidRPr="00953555">
              <w:rPr>
                <w:rFonts w:ascii="Times New Roman" w:hAnsi="Times New Roman" w:cs="Times New Roman"/>
                <w:b/>
                <w:i/>
                <w:sz w:val="20"/>
                <w:szCs w:val="20"/>
              </w:rPr>
              <w:t>7728355650</w:t>
            </w:r>
          </w:p>
          <w:p w14:paraId="5F749206"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 xml:space="preserve">ОГРН: </w:t>
            </w:r>
            <w:r w:rsidRPr="00953555">
              <w:rPr>
                <w:rFonts w:ascii="Times New Roman" w:hAnsi="Times New Roman" w:cs="Times New Roman"/>
                <w:b/>
                <w:i/>
                <w:sz w:val="20"/>
                <w:szCs w:val="20"/>
              </w:rPr>
              <w:t>5167746444674</w:t>
            </w:r>
          </w:p>
          <w:p w14:paraId="1612E1D9"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50.5%</w:t>
            </w:r>
          </w:p>
          <w:p w14:paraId="6D6F0A5C"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 xml:space="preserve">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 </w:t>
            </w:r>
            <w:r w:rsidRPr="00953555">
              <w:rPr>
                <w:rStyle w:val="Subst"/>
                <w:rFonts w:ascii="Times New Roman" w:eastAsia="Times New Roman" w:hAnsi="Times New Roman" w:cs="Times New Roman"/>
                <w:sz w:val="20"/>
                <w:szCs w:val="20"/>
              </w:rPr>
              <w:t>прямое распоряжение</w:t>
            </w:r>
          </w:p>
          <w:p w14:paraId="57ED6508" w14:textId="77777777" w:rsidR="00953555" w:rsidRPr="00953555" w:rsidRDefault="00953555" w:rsidP="00953555">
            <w:pPr>
              <w:spacing w:before="200" w:after="1"/>
              <w:ind w:firstLine="709"/>
              <w:jc w:val="both"/>
              <w:rPr>
                <w:rFonts w:ascii="Times New Roman" w:hAnsi="Times New Roman" w:cs="Times New Roman"/>
                <w:sz w:val="20"/>
                <w:szCs w:val="20"/>
              </w:rPr>
            </w:pPr>
            <w:r w:rsidRPr="00953555">
              <w:rPr>
                <w:rFonts w:ascii="Times New Roman" w:hAnsi="Times New Roman" w:cs="Times New Roman"/>
                <w:sz w:val="20"/>
                <w:szCs w:val="20"/>
              </w:rPr>
              <w:t xml:space="preserve">в случае косвенного распоряжения - 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953555">
              <w:rPr>
                <w:rFonts w:ascii="Times New Roman" w:hAnsi="Times New Roman" w:cs="Times New Roman"/>
                <w:b/>
                <w:i/>
                <w:sz w:val="20"/>
                <w:szCs w:val="20"/>
              </w:rPr>
              <w:t>не применимо</w:t>
            </w:r>
          </w:p>
          <w:p w14:paraId="4949B641" w14:textId="77777777" w:rsidR="00953555" w:rsidRPr="00953555" w:rsidRDefault="00953555" w:rsidP="00953555">
            <w:pPr>
              <w:spacing w:before="200" w:after="1"/>
              <w:ind w:firstLine="709"/>
              <w:jc w:val="both"/>
              <w:rPr>
                <w:rFonts w:ascii="Times New Roman" w:hAnsi="Times New Roman" w:cs="Times New Roman"/>
                <w:b/>
                <w:i/>
                <w:sz w:val="20"/>
                <w:szCs w:val="20"/>
              </w:rPr>
            </w:pPr>
            <w:r w:rsidRPr="00953555">
              <w:rPr>
                <w:rFonts w:ascii="Times New Roman" w:hAnsi="Times New Roman" w:cs="Times New Roman"/>
                <w:sz w:val="20"/>
                <w:szCs w:val="20"/>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 </w:t>
            </w:r>
            <w:r w:rsidRPr="00953555">
              <w:rPr>
                <w:rFonts w:ascii="Times New Roman" w:hAnsi="Times New Roman" w:cs="Times New Roman"/>
                <w:b/>
                <w:i/>
                <w:sz w:val="20"/>
                <w:szCs w:val="20"/>
              </w:rPr>
              <w:t xml:space="preserve">доля участия в уставном капитале Эмитента </w:t>
            </w:r>
          </w:p>
          <w:p w14:paraId="4A88DFC9" w14:textId="55D03FE8" w:rsidR="00033355" w:rsidRPr="004A784A" w:rsidRDefault="00033355" w:rsidP="00033355">
            <w:pPr>
              <w:spacing w:before="200" w:after="1"/>
              <w:ind w:firstLine="709"/>
              <w:jc w:val="both"/>
              <w:rPr>
                <w:rFonts w:ascii="Times New Roman" w:hAnsi="Times New Roman" w:cs="Times New Roman"/>
                <w:sz w:val="20"/>
                <w:szCs w:val="20"/>
              </w:rPr>
            </w:pPr>
            <w:r w:rsidRPr="004A784A">
              <w:rPr>
                <w:rFonts w:ascii="Times New Roman" w:hAnsi="Times New Roman" w:cs="Times New Roman"/>
                <w:sz w:val="20"/>
                <w:szCs w:val="20"/>
              </w:rPr>
              <w:t>По каждому из лиц, контролирующих участника (акционера) эмитента, владеющего не менее чем 5 процентами его уставного (складочного) капитала или не менее чем 5 процентами его обыкновенных акций, дополнительно указываются:</w:t>
            </w:r>
          </w:p>
          <w:p w14:paraId="7FFE0BF7" w14:textId="77777777" w:rsidR="00033355" w:rsidRPr="004A784A" w:rsidRDefault="00033355" w:rsidP="00033355">
            <w:pPr>
              <w:spacing w:before="200" w:after="120"/>
              <w:ind w:firstLine="539"/>
              <w:jc w:val="both"/>
              <w:rPr>
                <w:rFonts w:ascii="Times New Roman" w:hAnsi="Times New Roman" w:cs="Times New Roman"/>
                <w:sz w:val="20"/>
                <w:szCs w:val="20"/>
              </w:rPr>
            </w:pPr>
            <w:r w:rsidRPr="004A784A">
              <w:rPr>
                <w:rFonts w:ascii="Times New Roman" w:hAnsi="Times New Roman" w:cs="Times New Roman"/>
                <w:b/>
                <w:i/>
                <w:sz w:val="20"/>
                <w:szCs w:val="20"/>
              </w:rPr>
              <w:t>Лица, контролирующие участника (акционера) эмитента:</w:t>
            </w:r>
          </w:p>
          <w:p w14:paraId="501DFCCA" w14:textId="77777777" w:rsidR="00033355" w:rsidRPr="004A784A" w:rsidRDefault="00033355" w:rsidP="00033355">
            <w:pPr>
              <w:pStyle w:val="afb"/>
              <w:numPr>
                <w:ilvl w:val="1"/>
                <w:numId w:val="4"/>
              </w:numPr>
              <w:spacing w:before="20" w:after="40" w:line="276" w:lineRule="auto"/>
              <w:rPr>
                <w:rFonts w:ascii="Times New Roman" w:hAnsi="Times New Roman"/>
                <w:sz w:val="20"/>
                <w:szCs w:val="20"/>
              </w:rPr>
            </w:pPr>
            <w:r w:rsidRPr="004A784A">
              <w:rPr>
                <w:rFonts w:ascii="Times New Roman" w:hAnsi="Times New Roman"/>
                <w:sz w:val="20"/>
                <w:szCs w:val="20"/>
              </w:rPr>
              <w:t>ФИО:</w:t>
            </w:r>
            <w:r w:rsidRPr="004A784A">
              <w:rPr>
                <w:rStyle w:val="Subst"/>
                <w:rFonts w:ascii="Times New Roman" w:hAnsi="Times New Roman"/>
                <w:sz w:val="20"/>
                <w:szCs w:val="20"/>
              </w:rPr>
              <w:t xml:space="preserve"> </w:t>
            </w:r>
            <w:proofErr w:type="spellStart"/>
            <w:r w:rsidRPr="004A784A">
              <w:rPr>
                <w:rStyle w:val="Subst"/>
                <w:rFonts w:ascii="Times New Roman" w:hAnsi="Times New Roman"/>
                <w:sz w:val="20"/>
                <w:szCs w:val="20"/>
              </w:rPr>
              <w:t>Снегуров</w:t>
            </w:r>
            <w:proofErr w:type="spellEnd"/>
            <w:r w:rsidRPr="004A784A">
              <w:rPr>
                <w:rStyle w:val="Subst"/>
                <w:rFonts w:ascii="Times New Roman" w:hAnsi="Times New Roman"/>
                <w:sz w:val="20"/>
                <w:szCs w:val="20"/>
              </w:rPr>
              <w:t xml:space="preserve"> Игорь </w:t>
            </w:r>
            <w:proofErr w:type="spellStart"/>
            <w:r w:rsidRPr="004A784A">
              <w:rPr>
                <w:rStyle w:val="Subst"/>
                <w:rFonts w:ascii="Times New Roman" w:hAnsi="Times New Roman"/>
                <w:sz w:val="20"/>
                <w:szCs w:val="20"/>
              </w:rPr>
              <w:t>Адольфович</w:t>
            </w:r>
            <w:proofErr w:type="spellEnd"/>
          </w:p>
          <w:p w14:paraId="2977A72D" w14:textId="77777777" w:rsidR="00033355" w:rsidRPr="004A784A" w:rsidRDefault="00033355" w:rsidP="00033355">
            <w:pPr>
              <w:spacing w:before="200" w:after="1"/>
              <w:jc w:val="both"/>
              <w:rPr>
                <w:rFonts w:ascii="Times New Roman" w:hAnsi="Times New Roman" w:cs="Times New Roman"/>
                <w:sz w:val="20"/>
                <w:szCs w:val="20"/>
              </w:rPr>
            </w:pPr>
            <w:r w:rsidRPr="004A784A">
              <w:rPr>
                <w:rFonts w:ascii="Times New Roman" w:hAnsi="Times New Roman" w:cs="Times New Roman"/>
                <w:sz w:val="20"/>
                <w:szCs w:val="20"/>
              </w:rPr>
              <w:t>вид контроля, под которым находится участник (акционер) эмитента по отношению к контролирующему его лицу (прямой контроль, косвенный контроль):</w:t>
            </w:r>
            <w:r w:rsidRPr="004A784A">
              <w:rPr>
                <w:rStyle w:val="Subst"/>
                <w:rFonts w:ascii="Times New Roman" w:hAnsi="Times New Roman" w:cs="Times New Roman"/>
                <w:sz w:val="20"/>
                <w:szCs w:val="20"/>
              </w:rPr>
              <w:t xml:space="preserve"> прямой контроль</w:t>
            </w:r>
          </w:p>
          <w:p w14:paraId="6E55425C" w14:textId="77777777" w:rsidR="00033355" w:rsidRPr="004A784A" w:rsidRDefault="00033355" w:rsidP="00033355">
            <w:pPr>
              <w:spacing w:before="200" w:after="1"/>
              <w:jc w:val="both"/>
              <w:rPr>
                <w:rFonts w:ascii="Times New Roman" w:hAnsi="Times New Roman" w:cs="Times New Roman"/>
                <w:sz w:val="20"/>
                <w:szCs w:val="20"/>
              </w:rPr>
            </w:pPr>
            <w:r w:rsidRPr="004A784A">
              <w:rPr>
                <w:rFonts w:ascii="Times New Roman" w:hAnsi="Times New Roman" w:cs="Times New Roman"/>
                <w:sz w:val="20"/>
                <w:szCs w:val="20"/>
              </w:rPr>
              <w:t>основание, в силу которого лицо, контролирующее участника (акционера) эмитента, осуществляет контроль (участие в юридическом лице, являющемся участником (акционером) эмитента, заключение договора доверительного управления имуществом, договора простого товарищества, договора поручения, акционерного соглашения,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4A784A">
              <w:rPr>
                <w:rFonts w:ascii="Times New Roman" w:hAnsi="Times New Roman" w:cs="Times New Roman"/>
                <w:sz w:val="20"/>
                <w:szCs w:val="20"/>
              </w:rPr>
              <w:br/>
            </w:r>
            <w:r w:rsidRPr="004A784A">
              <w:rPr>
                <w:rStyle w:val="Subst"/>
                <w:rFonts w:ascii="Times New Roman" w:hAnsi="Times New Roman" w:cs="Times New Roman"/>
                <w:sz w:val="20"/>
                <w:szCs w:val="20"/>
              </w:rPr>
              <w:t>участие в юридическом лице, являющемся участником (акционером) Эмитента</w:t>
            </w:r>
          </w:p>
          <w:p w14:paraId="57DFBB88" w14:textId="77777777" w:rsidR="00033355" w:rsidRPr="004A784A" w:rsidRDefault="00033355" w:rsidP="00033355">
            <w:pPr>
              <w:spacing w:before="200" w:after="1"/>
              <w:ind w:firstLine="539"/>
              <w:jc w:val="both"/>
              <w:rPr>
                <w:rFonts w:ascii="Times New Roman" w:hAnsi="Times New Roman" w:cs="Times New Roman"/>
                <w:sz w:val="20"/>
                <w:szCs w:val="20"/>
              </w:rPr>
            </w:pPr>
            <w:r w:rsidRPr="004A784A">
              <w:rPr>
                <w:rFonts w:ascii="Times New Roman" w:hAnsi="Times New Roman" w:cs="Times New Roman"/>
                <w:sz w:val="20"/>
                <w:szCs w:val="20"/>
              </w:rPr>
              <w:lastRenderedPageBreak/>
              <w:t xml:space="preserve">признак осуществления лицом, контролирующим участника (акционера) эмитента,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4A784A">
              <w:rPr>
                <w:rFonts w:ascii="Times New Roman" w:hAnsi="Times New Roman" w:cs="Times New Roman"/>
                <w:b/>
                <w:i/>
                <w:sz w:val="20"/>
                <w:szCs w:val="20"/>
              </w:rPr>
              <w:t>право распоряжаться более 50 процентами голосов в высшем органе управления юридического лица, являющегося участником (акционером) эмитента</w:t>
            </w:r>
          </w:p>
          <w:p w14:paraId="3D2A30D7" w14:textId="77777777" w:rsidR="00033355" w:rsidRPr="004A784A" w:rsidRDefault="00033355" w:rsidP="00033355">
            <w:pPr>
              <w:spacing w:before="200" w:after="1"/>
              <w:ind w:firstLine="567"/>
              <w:jc w:val="both"/>
              <w:rPr>
                <w:rFonts w:ascii="Times New Roman" w:hAnsi="Times New Roman" w:cs="Times New Roman"/>
                <w:b/>
                <w:i/>
                <w:sz w:val="20"/>
                <w:szCs w:val="20"/>
              </w:rPr>
            </w:pPr>
            <w:r w:rsidRPr="004A784A">
              <w:rPr>
                <w:rFonts w:ascii="Times New Roman" w:hAnsi="Times New Roman" w:cs="Times New Roman"/>
                <w:sz w:val="20"/>
                <w:szCs w:val="20"/>
              </w:rPr>
              <w:t xml:space="preserve">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4A784A">
              <w:rPr>
                <w:rFonts w:ascii="Times New Roman" w:hAnsi="Times New Roman" w:cs="Times New Roman"/>
                <w:b/>
                <w:i/>
                <w:sz w:val="20"/>
                <w:szCs w:val="20"/>
              </w:rPr>
              <w:t>не применимо</w:t>
            </w:r>
          </w:p>
          <w:p w14:paraId="16A0792E" w14:textId="5E3B5B1D" w:rsidR="00033355" w:rsidRDefault="00033355" w:rsidP="00033355">
            <w:pPr>
              <w:spacing w:before="200" w:after="1"/>
              <w:ind w:firstLine="540"/>
              <w:jc w:val="both"/>
              <w:rPr>
                <w:rFonts w:ascii="Times New Roman" w:hAnsi="Times New Roman" w:cs="Times New Roman"/>
                <w:b/>
                <w:i/>
                <w:sz w:val="20"/>
                <w:szCs w:val="20"/>
              </w:rPr>
            </w:pPr>
            <w:r w:rsidRPr="004A784A">
              <w:rPr>
                <w:rFonts w:ascii="Times New Roman" w:hAnsi="Times New Roman" w:cs="Times New Roman"/>
                <w:sz w:val="20"/>
                <w:szCs w:val="20"/>
              </w:rPr>
              <w:t>иные сведения, указываемые эмитентом по собственному усмотрению</w:t>
            </w:r>
            <w:proofErr w:type="gramStart"/>
            <w:r w:rsidRPr="004A784A">
              <w:rPr>
                <w:rFonts w:ascii="Times New Roman" w:hAnsi="Times New Roman" w:cs="Times New Roman"/>
                <w:sz w:val="20"/>
                <w:szCs w:val="20"/>
              </w:rPr>
              <w:t>:</w:t>
            </w:r>
            <w:proofErr w:type="gramEnd"/>
            <w:r w:rsidRPr="004A784A">
              <w:rPr>
                <w:rFonts w:ascii="Times New Roman" w:hAnsi="Times New Roman" w:cs="Times New Roman"/>
                <w:sz w:val="20"/>
                <w:szCs w:val="20"/>
              </w:rPr>
              <w:t xml:space="preserve"> </w:t>
            </w:r>
            <w:r w:rsidRPr="004A784A">
              <w:rPr>
                <w:rFonts w:ascii="Times New Roman" w:hAnsi="Times New Roman" w:cs="Times New Roman"/>
                <w:b/>
                <w:i/>
                <w:sz w:val="20"/>
                <w:szCs w:val="20"/>
              </w:rPr>
              <w:t>отсутствуют</w:t>
            </w:r>
          </w:p>
          <w:p w14:paraId="2623469F" w14:textId="77777777" w:rsidR="00953555" w:rsidRPr="004A784A" w:rsidRDefault="00953555" w:rsidP="00033355">
            <w:pPr>
              <w:spacing w:before="200" w:after="1"/>
              <w:ind w:firstLine="540"/>
              <w:jc w:val="both"/>
              <w:rPr>
                <w:rFonts w:ascii="Times New Roman" w:hAnsi="Times New Roman" w:cs="Times New Roman"/>
                <w:b/>
                <w:i/>
                <w:sz w:val="20"/>
                <w:szCs w:val="20"/>
              </w:rPr>
            </w:pPr>
          </w:p>
          <w:p w14:paraId="0986177F" w14:textId="77777777" w:rsidR="00953555" w:rsidRPr="00953555" w:rsidRDefault="00953555" w:rsidP="00953555">
            <w:pPr>
              <w:autoSpaceDE w:val="0"/>
              <w:autoSpaceDN w:val="0"/>
              <w:spacing w:after="0"/>
              <w:rPr>
                <w:rFonts w:ascii="Times New Roman" w:eastAsia="Times New Roman" w:hAnsi="Times New Roman" w:cs="Times New Roman"/>
                <w:sz w:val="20"/>
                <w:szCs w:val="20"/>
                <w:lang w:eastAsia="ru-RU"/>
              </w:rPr>
            </w:pPr>
            <w:r w:rsidRPr="00953555">
              <w:rPr>
                <w:rFonts w:ascii="Times New Roman" w:eastAsia="Times New Roman" w:hAnsi="Times New Roman" w:cs="Times New Roman"/>
                <w:b/>
                <w:i/>
                <w:sz w:val="20"/>
                <w:szCs w:val="20"/>
                <w:lang w:eastAsia="ru-RU"/>
              </w:rPr>
              <w:t>2.</w:t>
            </w:r>
            <w:r w:rsidRPr="00953555">
              <w:rPr>
                <w:rFonts w:ascii="Times New Roman" w:eastAsia="Times New Roman" w:hAnsi="Times New Roman" w:cs="Times New Roman"/>
                <w:sz w:val="20"/>
                <w:szCs w:val="20"/>
                <w:lang w:eastAsia="ru-RU"/>
              </w:rPr>
              <w:t>Полное фирменное наименование:</w:t>
            </w:r>
            <w:r w:rsidRPr="00953555">
              <w:rPr>
                <w:rFonts w:ascii="Times New Roman" w:eastAsia="Times New Roman" w:hAnsi="Times New Roman" w:cs="Times New Roman"/>
                <w:b/>
                <w:i/>
                <w:sz w:val="20"/>
                <w:szCs w:val="20"/>
                <w:lang w:eastAsia="ru-RU"/>
              </w:rPr>
              <w:t xml:space="preserve"> Общество с ограниченной ответственностью "Производственная фирма "ВИС"</w:t>
            </w:r>
          </w:p>
          <w:p w14:paraId="78401303" w14:textId="77777777" w:rsidR="00953555" w:rsidRPr="00953555" w:rsidRDefault="00953555" w:rsidP="00953555">
            <w:pPr>
              <w:autoSpaceDE w:val="0"/>
              <w:autoSpaceDN w:val="0"/>
              <w:spacing w:after="0"/>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Сокращенное фирменное наименование:</w:t>
            </w:r>
            <w:r w:rsidRPr="00953555">
              <w:rPr>
                <w:rFonts w:ascii="Times New Roman" w:eastAsia="Times New Roman" w:hAnsi="Times New Roman" w:cs="Times New Roman"/>
                <w:b/>
                <w:i/>
                <w:sz w:val="20"/>
                <w:szCs w:val="20"/>
                <w:lang w:eastAsia="ru-RU"/>
              </w:rPr>
              <w:t xml:space="preserve"> ООО "ПФ "ВИС"</w:t>
            </w:r>
          </w:p>
          <w:p w14:paraId="4D265CEA" w14:textId="77777777" w:rsidR="00953555" w:rsidRPr="00953555" w:rsidRDefault="00953555" w:rsidP="00953555">
            <w:pPr>
              <w:widowControl w:val="0"/>
              <w:autoSpaceDE w:val="0"/>
              <w:autoSpaceDN w:val="0"/>
              <w:adjustRightInd w:val="0"/>
              <w:spacing w:after="40"/>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 xml:space="preserve">Место нахождения: </w:t>
            </w:r>
            <w:r w:rsidRPr="00953555">
              <w:rPr>
                <w:rFonts w:ascii="Times New Roman" w:eastAsia="Times New Roman" w:hAnsi="Times New Roman" w:cs="Times New Roman"/>
                <w:b/>
                <w:i/>
                <w:sz w:val="20"/>
                <w:szCs w:val="20"/>
                <w:lang w:eastAsia="ru-RU"/>
              </w:rPr>
              <w:t>188300, РФ, Ленинградская обл., Гатчинский р-н, г. Гатчина, 7 Армии 22А оф. пом.10</w:t>
            </w:r>
          </w:p>
          <w:p w14:paraId="53C75C8A" w14:textId="77777777" w:rsidR="00953555" w:rsidRPr="00953555" w:rsidRDefault="00953555" w:rsidP="00953555">
            <w:pPr>
              <w:autoSpaceDE w:val="0"/>
              <w:autoSpaceDN w:val="0"/>
              <w:spacing w:after="0"/>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ИНН:</w:t>
            </w:r>
            <w:r w:rsidRPr="00953555">
              <w:rPr>
                <w:rFonts w:ascii="Times New Roman" w:eastAsia="Times New Roman" w:hAnsi="Times New Roman" w:cs="Times New Roman"/>
                <w:b/>
                <w:i/>
                <w:sz w:val="20"/>
                <w:szCs w:val="20"/>
                <w:lang w:eastAsia="ru-RU"/>
              </w:rPr>
              <w:t xml:space="preserve"> 7816158919</w:t>
            </w:r>
          </w:p>
          <w:p w14:paraId="22360AAD" w14:textId="77777777" w:rsidR="00953555" w:rsidRPr="00953555" w:rsidRDefault="00953555" w:rsidP="00953555">
            <w:pPr>
              <w:autoSpaceDE w:val="0"/>
              <w:autoSpaceDN w:val="0"/>
              <w:spacing w:after="0"/>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ОГРН:</w:t>
            </w:r>
            <w:r w:rsidRPr="00953555">
              <w:rPr>
                <w:rFonts w:ascii="Times New Roman" w:eastAsia="Times New Roman" w:hAnsi="Times New Roman" w:cs="Times New Roman"/>
                <w:b/>
                <w:i/>
                <w:sz w:val="20"/>
                <w:szCs w:val="20"/>
                <w:lang w:eastAsia="ru-RU"/>
              </w:rPr>
              <w:t xml:space="preserve"> 1037835013006</w:t>
            </w:r>
          </w:p>
          <w:p w14:paraId="0E4461F2" w14:textId="77777777" w:rsidR="00953555" w:rsidRPr="00953555" w:rsidRDefault="00953555" w:rsidP="00953555">
            <w:pPr>
              <w:autoSpaceDE w:val="0"/>
              <w:autoSpaceDN w:val="0"/>
              <w:spacing w:before="200" w:after="1"/>
              <w:ind w:firstLine="567"/>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w:t>
            </w:r>
            <w:r w:rsidRPr="00953555">
              <w:rPr>
                <w:rFonts w:ascii="Times New Roman" w:eastAsia="Times New Roman" w:hAnsi="Times New Roman" w:cs="Times New Roman"/>
                <w:b/>
                <w:i/>
                <w:sz w:val="20"/>
                <w:szCs w:val="20"/>
                <w:lang w:eastAsia="ru-RU"/>
              </w:rPr>
              <w:t xml:space="preserve"> 49.5%</w:t>
            </w:r>
          </w:p>
          <w:p w14:paraId="706E453F" w14:textId="77777777" w:rsidR="00953555" w:rsidRPr="00953555" w:rsidRDefault="00953555" w:rsidP="00953555">
            <w:pPr>
              <w:autoSpaceDE w:val="0"/>
              <w:autoSpaceDN w:val="0"/>
              <w:spacing w:before="200" w:after="1"/>
              <w:ind w:firstLine="540"/>
              <w:jc w:val="both"/>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 xml:space="preserve">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 </w:t>
            </w:r>
            <w:r w:rsidRPr="00953555">
              <w:rPr>
                <w:rFonts w:ascii="Times New Roman" w:eastAsia="Times New Roman" w:hAnsi="Times New Roman" w:cs="Times New Roman"/>
                <w:b/>
                <w:i/>
                <w:sz w:val="20"/>
                <w:szCs w:val="20"/>
                <w:lang w:eastAsia="ru-RU"/>
              </w:rPr>
              <w:t>прямое распоряжение</w:t>
            </w:r>
          </w:p>
          <w:p w14:paraId="516374E7" w14:textId="77777777" w:rsidR="00953555" w:rsidRPr="00953555" w:rsidRDefault="00953555" w:rsidP="00953555">
            <w:pPr>
              <w:autoSpaceDE w:val="0"/>
              <w:autoSpaceDN w:val="0"/>
              <w:spacing w:before="200" w:after="60"/>
              <w:ind w:firstLine="539"/>
              <w:jc w:val="both"/>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 xml:space="preserve">в случае косвенного распоряжения - 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953555">
              <w:rPr>
                <w:rFonts w:ascii="Times New Roman" w:eastAsia="Times New Roman" w:hAnsi="Times New Roman" w:cs="Times New Roman"/>
                <w:b/>
                <w:i/>
                <w:sz w:val="20"/>
                <w:szCs w:val="20"/>
                <w:lang w:eastAsia="ru-RU"/>
              </w:rPr>
              <w:t>не применимо</w:t>
            </w:r>
          </w:p>
          <w:p w14:paraId="6F8894DC" w14:textId="77777777" w:rsidR="00953555" w:rsidRPr="00953555" w:rsidRDefault="00953555" w:rsidP="00953555">
            <w:pPr>
              <w:autoSpaceDE w:val="0"/>
              <w:autoSpaceDN w:val="0"/>
              <w:spacing w:before="200" w:after="1"/>
              <w:ind w:firstLine="540"/>
              <w:jc w:val="both"/>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 xml:space="preserve">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 </w:t>
            </w:r>
            <w:r w:rsidRPr="00953555">
              <w:rPr>
                <w:rFonts w:ascii="Times New Roman" w:eastAsia="Times New Roman" w:hAnsi="Times New Roman" w:cs="Times New Roman"/>
                <w:b/>
                <w:i/>
                <w:sz w:val="20"/>
                <w:szCs w:val="20"/>
                <w:lang w:eastAsia="ru-RU"/>
              </w:rPr>
              <w:t xml:space="preserve">самостоятельное распоряжение </w:t>
            </w:r>
          </w:p>
          <w:p w14:paraId="65C3BF0B" w14:textId="77777777" w:rsidR="00953555" w:rsidRPr="00953555" w:rsidRDefault="00953555" w:rsidP="00953555">
            <w:pPr>
              <w:autoSpaceDE w:val="0"/>
              <w:autoSpaceDN w:val="0"/>
              <w:spacing w:before="200" w:after="60"/>
              <w:ind w:firstLine="539"/>
              <w:jc w:val="both"/>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 xml:space="preserve">в случае совместного распоряжения -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фамилию, имя, отчество (последнее при наличии) каждого физического лица, совместно с которыми лицо имеет право распоряжаться голосами, приходящимися на голосующие акции (доли, паи), составляющие уставный (складочный) капитал (паевой фонд) эмитента: </w:t>
            </w:r>
            <w:r w:rsidRPr="00953555">
              <w:rPr>
                <w:rFonts w:ascii="Times New Roman" w:eastAsia="Times New Roman" w:hAnsi="Times New Roman" w:cs="Times New Roman"/>
                <w:b/>
                <w:i/>
                <w:sz w:val="20"/>
                <w:szCs w:val="20"/>
                <w:lang w:eastAsia="ru-RU"/>
              </w:rPr>
              <w:t>не применимо</w:t>
            </w:r>
          </w:p>
          <w:p w14:paraId="21850468" w14:textId="77777777" w:rsidR="00953555" w:rsidRPr="00953555" w:rsidRDefault="00953555" w:rsidP="00953555">
            <w:pPr>
              <w:autoSpaceDE w:val="0"/>
              <w:autoSpaceDN w:val="0"/>
              <w:spacing w:before="200" w:after="1"/>
              <w:ind w:firstLine="540"/>
              <w:jc w:val="both"/>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w:t>
            </w:r>
            <w:r w:rsidRPr="00953555">
              <w:rPr>
                <w:rFonts w:ascii="Times New Roman" w:eastAsia="Times New Roman" w:hAnsi="Times New Roman" w:cs="Times New Roman"/>
                <w:sz w:val="20"/>
                <w:szCs w:val="20"/>
                <w:lang w:eastAsia="ru-RU"/>
              </w:rPr>
              <w:lastRenderedPageBreak/>
              <w:t xml:space="preserve">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 </w:t>
            </w:r>
            <w:r w:rsidRPr="00953555">
              <w:rPr>
                <w:rFonts w:ascii="Times New Roman" w:eastAsia="Times New Roman" w:hAnsi="Times New Roman" w:cs="Times New Roman"/>
                <w:b/>
                <w:i/>
                <w:sz w:val="20"/>
                <w:szCs w:val="20"/>
                <w:lang w:eastAsia="ru-RU"/>
              </w:rPr>
              <w:t xml:space="preserve">доля участия в уставном капитале Эмитента </w:t>
            </w:r>
          </w:p>
          <w:p w14:paraId="0706C37B" w14:textId="77777777" w:rsidR="00953555" w:rsidRPr="00953555" w:rsidRDefault="00953555" w:rsidP="00953555">
            <w:pPr>
              <w:widowControl w:val="0"/>
              <w:autoSpaceDE w:val="0"/>
              <w:autoSpaceDN w:val="0"/>
              <w:adjustRightInd w:val="0"/>
              <w:spacing w:after="0"/>
              <w:rPr>
                <w:rFonts w:ascii="Times New Roman" w:eastAsia="Times New Roman" w:hAnsi="Times New Roman" w:cs="Times New Roman"/>
                <w:sz w:val="16"/>
                <w:szCs w:val="16"/>
                <w:lang w:eastAsia="ru-RU"/>
              </w:rPr>
            </w:pPr>
          </w:p>
          <w:p w14:paraId="2985F3EB" w14:textId="77777777" w:rsidR="00953555" w:rsidRPr="00953555" w:rsidRDefault="00953555" w:rsidP="00953555">
            <w:pPr>
              <w:autoSpaceDE w:val="0"/>
              <w:autoSpaceDN w:val="0"/>
              <w:spacing w:before="200" w:after="1"/>
              <w:ind w:firstLine="540"/>
              <w:jc w:val="both"/>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По каждому из лиц, контролирующих участника (акционера) эмитента, владеющего не менее чем 5 процентами его уставного (складочного) капитала или не менее чем 5 процентами его обыкновенных акций, дополнительно указываются:</w:t>
            </w:r>
          </w:p>
          <w:p w14:paraId="12EB349F" w14:textId="77777777" w:rsidR="00953555" w:rsidRPr="00953555" w:rsidRDefault="00953555" w:rsidP="00953555">
            <w:pPr>
              <w:autoSpaceDE w:val="0"/>
              <w:autoSpaceDN w:val="0"/>
              <w:spacing w:before="200" w:after="120"/>
              <w:ind w:firstLine="539"/>
              <w:jc w:val="both"/>
              <w:rPr>
                <w:rFonts w:ascii="Times New Roman" w:eastAsia="Times New Roman" w:hAnsi="Times New Roman" w:cs="Times New Roman"/>
                <w:sz w:val="20"/>
                <w:szCs w:val="20"/>
                <w:lang w:eastAsia="ru-RU"/>
              </w:rPr>
            </w:pPr>
            <w:r w:rsidRPr="00953555">
              <w:rPr>
                <w:rFonts w:ascii="Times New Roman" w:eastAsia="Times New Roman" w:hAnsi="Times New Roman" w:cs="Times New Roman"/>
                <w:b/>
                <w:i/>
                <w:sz w:val="20"/>
                <w:szCs w:val="20"/>
                <w:lang w:eastAsia="ru-RU"/>
              </w:rPr>
              <w:t>Лица, контролирующие участника (акционера) эмитента:</w:t>
            </w:r>
          </w:p>
          <w:p w14:paraId="644E7EB8" w14:textId="77777777" w:rsidR="00953555" w:rsidRPr="00953555" w:rsidRDefault="00953555" w:rsidP="00953555">
            <w:pPr>
              <w:autoSpaceDE w:val="0"/>
              <w:autoSpaceDN w:val="0"/>
              <w:spacing w:after="0"/>
              <w:rPr>
                <w:rFonts w:ascii="Times New Roman" w:eastAsia="Times New Roman" w:hAnsi="Times New Roman" w:cs="Times New Roman"/>
                <w:sz w:val="20"/>
                <w:szCs w:val="20"/>
                <w:lang w:eastAsia="ru-RU"/>
              </w:rPr>
            </w:pPr>
            <w:r w:rsidRPr="00953555">
              <w:rPr>
                <w:rFonts w:ascii="Times New Roman" w:eastAsia="Times New Roman" w:hAnsi="Times New Roman" w:cs="Times New Roman"/>
                <w:b/>
                <w:i/>
                <w:sz w:val="20"/>
                <w:szCs w:val="20"/>
                <w:lang w:eastAsia="ru-RU"/>
              </w:rPr>
              <w:t xml:space="preserve">2.1. </w:t>
            </w:r>
            <w:r w:rsidRPr="00953555">
              <w:rPr>
                <w:rFonts w:ascii="Times New Roman" w:eastAsia="Times New Roman" w:hAnsi="Times New Roman" w:cs="Times New Roman"/>
                <w:sz w:val="20"/>
                <w:szCs w:val="20"/>
                <w:lang w:eastAsia="ru-RU"/>
              </w:rPr>
              <w:t>Полное фирменное наименование:</w:t>
            </w:r>
            <w:r w:rsidRPr="00953555">
              <w:rPr>
                <w:rFonts w:ascii="Times New Roman" w:eastAsia="Times New Roman" w:hAnsi="Times New Roman" w:cs="Times New Roman"/>
                <w:b/>
                <w:i/>
                <w:sz w:val="20"/>
                <w:szCs w:val="20"/>
                <w:lang w:eastAsia="ru-RU"/>
              </w:rPr>
              <w:t xml:space="preserve"> Группа "ВИС" (Акционерное общество)</w:t>
            </w:r>
          </w:p>
          <w:p w14:paraId="32603335" w14:textId="77777777" w:rsidR="00953555" w:rsidRPr="00953555" w:rsidRDefault="00953555" w:rsidP="00953555">
            <w:pPr>
              <w:autoSpaceDE w:val="0"/>
              <w:autoSpaceDN w:val="0"/>
              <w:spacing w:after="0"/>
              <w:ind w:firstLine="709"/>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Сокращенное фирменное наименование:</w:t>
            </w:r>
            <w:r w:rsidRPr="00953555">
              <w:rPr>
                <w:rFonts w:ascii="Times New Roman" w:eastAsia="Times New Roman" w:hAnsi="Times New Roman" w:cs="Times New Roman"/>
                <w:b/>
                <w:i/>
                <w:sz w:val="20"/>
                <w:szCs w:val="20"/>
                <w:lang w:eastAsia="ru-RU"/>
              </w:rPr>
              <w:t xml:space="preserve"> Группа "ВИС" (АО)</w:t>
            </w:r>
          </w:p>
          <w:p w14:paraId="2F995458" w14:textId="77777777" w:rsidR="00953555" w:rsidRPr="00953555" w:rsidRDefault="00953555" w:rsidP="00953555">
            <w:pPr>
              <w:widowControl w:val="0"/>
              <w:autoSpaceDE w:val="0"/>
              <w:autoSpaceDN w:val="0"/>
              <w:adjustRightInd w:val="0"/>
              <w:spacing w:after="40"/>
              <w:ind w:firstLine="709"/>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 xml:space="preserve">Место нахождения: </w:t>
            </w:r>
            <w:r w:rsidRPr="00953555">
              <w:rPr>
                <w:rFonts w:ascii="Times New Roman" w:eastAsia="Times New Roman" w:hAnsi="Times New Roman" w:cs="Times New Roman"/>
                <w:b/>
                <w:i/>
                <w:sz w:val="20"/>
                <w:szCs w:val="20"/>
                <w:lang w:eastAsia="ru-RU"/>
              </w:rPr>
              <w:t>121096, РФ, город Москва, Василисы Кожиной 1 корп. 1 оф. 3/22</w:t>
            </w:r>
          </w:p>
          <w:p w14:paraId="28457083" w14:textId="77777777" w:rsidR="00953555" w:rsidRPr="00953555" w:rsidRDefault="00953555" w:rsidP="00953555">
            <w:pPr>
              <w:widowControl w:val="0"/>
              <w:autoSpaceDE w:val="0"/>
              <w:autoSpaceDN w:val="0"/>
              <w:adjustRightInd w:val="0"/>
              <w:spacing w:after="40"/>
              <w:ind w:firstLine="709"/>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ИНН:</w:t>
            </w:r>
            <w:r w:rsidRPr="00953555">
              <w:rPr>
                <w:rFonts w:ascii="Times New Roman" w:eastAsia="Times New Roman" w:hAnsi="Times New Roman" w:cs="Times New Roman"/>
                <w:b/>
                <w:i/>
                <w:sz w:val="20"/>
                <w:szCs w:val="20"/>
                <w:lang w:eastAsia="ru-RU"/>
              </w:rPr>
              <w:t xml:space="preserve"> 7728355650</w:t>
            </w:r>
          </w:p>
          <w:p w14:paraId="0AFA2271" w14:textId="77777777" w:rsidR="00953555" w:rsidRPr="00953555" w:rsidRDefault="00953555" w:rsidP="00953555">
            <w:pPr>
              <w:autoSpaceDE w:val="0"/>
              <w:autoSpaceDN w:val="0"/>
              <w:spacing w:after="0"/>
              <w:ind w:firstLine="709"/>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ОГРН:</w:t>
            </w:r>
            <w:r w:rsidRPr="00953555">
              <w:rPr>
                <w:rFonts w:ascii="Times New Roman" w:eastAsia="Times New Roman" w:hAnsi="Times New Roman" w:cs="Times New Roman"/>
                <w:b/>
                <w:i/>
                <w:sz w:val="20"/>
                <w:szCs w:val="20"/>
                <w:lang w:eastAsia="ru-RU"/>
              </w:rPr>
              <w:t xml:space="preserve"> 5167746444674</w:t>
            </w:r>
          </w:p>
          <w:p w14:paraId="3907FC27" w14:textId="77777777" w:rsidR="00953555" w:rsidRPr="00953555" w:rsidRDefault="00953555" w:rsidP="00953555">
            <w:pPr>
              <w:autoSpaceDE w:val="0"/>
              <w:autoSpaceDN w:val="0"/>
              <w:spacing w:after="0"/>
              <w:ind w:firstLine="567"/>
              <w:jc w:val="both"/>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вид контроля, под которым находится участник (акционер) эмитента по отношению к контролирующему его лицу (прямой контроль, косвенный контроль):</w:t>
            </w:r>
            <w:r w:rsidRPr="00953555">
              <w:rPr>
                <w:rFonts w:ascii="Times New Roman" w:eastAsia="Times New Roman" w:hAnsi="Times New Roman" w:cs="Times New Roman"/>
                <w:b/>
                <w:i/>
                <w:sz w:val="20"/>
                <w:szCs w:val="20"/>
                <w:lang w:eastAsia="ru-RU"/>
              </w:rPr>
              <w:t xml:space="preserve"> прямой контроль</w:t>
            </w:r>
          </w:p>
          <w:p w14:paraId="0261395E" w14:textId="77777777" w:rsidR="00953555" w:rsidRPr="00953555" w:rsidRDefault="00953555" w:rsidP="00953555">
            <w:pPr>
              <w:autoSpaceDE w:val="0"/>
              <w:autoSpaceDN w:val="0"/>
              <w:spacing w:before="200" w:after="1"/>
              <w:ind w:firstLine="567"/>
              <w:jc w:val="both"/>
              <w:rPr>
                <w:rFonts w:ascii="Times New Roman" w:eastAsia="Times New Roman" w:hAnsi="Times New Roman" w:cs="Times New Roman"/>
                <w:b/>
                <w:bCs/>
                <w:i/>
                <w:iCs/>
                <w:sz w:val="20"/>
                <w:szCs w:val="20"/>
                <w:lang w:eastAsia="ru-RU"/>
              </w:rPr>
            </w:pPr>
            <w:r w:rsidRPr="00953555">
              <w:rPr>
                <w:rFonts w:ascii="Times New Roman" w:eastAsia="Times New Roman" w:hAnsi="Times New Roman" w:cs="Times New Roman"/>
                <w:sz w:val="20"/>
                <w:szCs w:val="20"/>
                <w:lang w:eastAsia="ru-RU"/>
              </w:rPr>
              <w:t>основание, в силу которого лицо, контролирующее участника (акционера) эмитента, осуществляет контроль (участие в юридическом лице, являющемся участником (акционером) эмитента, заключение договора доверительного управления имуществом, договора простого товарищества, договора поручения, акционерного соглашения,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53555">
              <w:rPr>
                <w:rFonts w:ascii="Times New Roman" w:eastAsia="Times New Roman" w:hAnsi="Times New Roman" w:cs="Times New Roman"/>
                <w:sz w:val="20"/>
                <w:szCs w:val="20"/>
                <w:lang w:eastAsia="ru-RU"/>
              </w:rPr>
              <w:br/>
            </w:r>
            <w:r w:rsidRPr="00953555">
              <w:rPr>
                <w:rFonts w:ascii="Times New Roman" w:eastAsia="Times New Roman" w:hAnsi="Times New Roman" w:cs="Times New Roman"/>
                <w:b/>
                <w:i/>
                <w:sz w:val="20"/>
                <w:szCs w:val="20"/>
                <w:lang w:eastAsia="ru-RU"/>
              </w:rPr>
              <w:t>участие в юридическом лице, являющемся участником (акционером) Эмитента</w:t>
            </w:r>
          </w:p>
          <w:p w14:paraId="66E26C6A" w14:textId="77777777" w:rsidR="00953555" w:rsidRPr="00953555" w:rsidRDefault="00953555" w:rsidP="00953555">
            <w:pPr>
              <w:autoSpaceDE w:val="0"/>
              <w:autoSpaceDN w:val="0"/>
              <w:spacing w:before="200" w:after="1"/>
              <w:ind w:firstLine="539"/>
              <w:jc w:val="both"/>
              <w:rPr>
                <w:rFonts w:ascii="Times New Roman" w:eastAsia="Times New Roman" w:hAnsi="Times New Roman" w:cs="Times New Roman"/>
                <w:sz w:val="20"/>
                <w:szCs w:val="20"/>
                <w:lang w:eastAsia="ru-RU"/>
              </w:rPr>
            </w:pPr>
            <w:r w:rsidRPr="00953555">
              <w:rPr>
                <w:rFonts w:ascii="Times New Roman" w:eastAsia="Times New Roman" w:hAnsi="Times New Roman" w:cs="Times New Roman"/>
                <w:sz w:val="20"/>
                <w:szCs w:val="20"/>
                <w:lang w:eastAsia="ru-RU"/>
              </w:rPr>
              <w:t xml:space="preserve">признак осуществления лицом, контролирующим участника (акционера) эмитента,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953555">
              <w:rPr>
                <w:rFonts w:ascii="Times New Roman" w:eastAsia="Times New Roman" w:hAnsi="Times New Roman" w:cs="Times New Roman"/>
                <w:b/>
                <w:i/>
                <w:sz w:val="20"/>
                <w:szCs w:val="20"/>
                <w:lang w:eastAsia="ru-RU"/>
              </w:rPr>
              <w:t>право распоряжаться более 50 процентами голосов в высшем органе управления юридического лица, являющегося участником (акционером) эмитента</w:t>
            </w:r>
          </w:p>
          <w:p w14:paraId="1766113A" w14:textId="77777777" w:rsidR="00953555" w:rsidRPr="00953555" w:rsidRDefault="00953555" w:rsidP="00953555">
            <w:pPr>
              <w:autoSpaceDE w:val="0"/>
              <w:autoSpaceDN w:val="0"/>
              <w:spacing w:before="200" w:after="1"/>
              <w:ind w:firstLine="567"/>
              <w:jc w:val="both"/>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 xml:space="preserve">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953555">
              <w:rPr>
                <w:rFonts w:ascii="Times New Roman" w:eastAsia="Times New Roman" w:hAnsi="Times New Roman" w:cs="Times New Roman"/>
                <w:b/>
                <w:i/>
                <w:sz w:val="20"/>
                <w:szCs w:val="20"/>
                <w:lang w:eastAsia="ru-RU"/>
              </w:rPr>
              <w:t>не применимо</w:t>
            </w:r>
          </w:p>
          <w:p w14:paraId="41AFAC12" w14:textId="77777777" w:rsidR="00953555" w:rsidRPr="00953555" w:rsidRDefault="00953555" w:rsidP="00953555">
            <w:pPr>
              <w:autoSpaceDE w:val="0"/>
              <w:autoSpaceDN w:val="0"/>
              <w:spacing w:before="200" w:after="1"/>
              <w:ind w:firstLine="540"/>
              <w:jc w:val="both"/>
              <w:rPr>
                <w:rFonts w:ascii="Times New Roman" w:eastAsia="Times New Roman" w:hAnsi="Times New Roman" w:cs="Times New Roman"/>
                <w:b/>
                <w:i/>
                <w:sz w:val="20"/>
                <w:szCs w:val="20"/>
                <w:lang w:eastAsia="ru-RU"/>
              </w:rPr>
            </w:pPr>
            <w:r w:rsidRPr="00953555">
              <w:rPr>
                <w:rFonts w:ascii="Times New Roman" w:eastAsia="Times New Roman" w:hAnsi="Times New Roman" w:cs="Times New Roman"/>
                <w:sz w:val="20"/>
                <w:szCs w:val="20"/>
                <w:lang w:eastAsia="ru-RU"/>
              </w:rPr>
              <w:t>иные сведения, указываемые эмитентом по собственному усмотрению</w:t>
            </w:r>
            <w:proofErr w:type="gramStart"/>
            <w:r w:rsidRPr="00953555">
              <w:rPr>
                <w:rFonts w:ascii="Times New Roman" w:eastAsia="Times New Roman" w:hAnsi="Times New Roman" w:cs="Times New Roman"/>
                <w:sz w:val="20"/>
                <w:szCs w:val="20"/>
                <w:lang w:eastAsia="ru-RU"/>
              </w:rPr>
              <w:t>:</w:t>
            </w:r>
            <w:proofErr w:type="gramEnd"/>
            <w:r w:rsidRPr="00953555">
              <w:rPr>
                <w:rFonts w:ascii="Times New Roman" w:eastAsia="Times New Roman" w:hAnsi="Times New Roman" w:cs="Times New Roman"/>
                <w:sz w:val="20"/>
                <w:szCs w:val="20"/>
                <w:lang w:eastAsia="ru-RU"/>
              </w:rPr>
              <w:t xml:space="preserve"> </w:t>
            </w:r>
            <w:r w:rsidRPr="00953555">
              <w:rPr>
                <w:rFonts w:ascii="Times New Roman" w:eastAsia="Times New Roman" w:hAnsi="Times New Roman" w:cs="Times New Roman"/>
                <w:b/>
                <w:i/>
                <w:sz w:val="20"/>
                <w:szCs w:val="20"/>
                <w:lang w:eastAsia="ru-RU"/>
              </w:rPr>
              <w:t>отсутствуют</w:t>
            </w:r>
          </w:p>
          <w:p w14:paraId="57F49D17" w14:textId="77777777" w:rsidR="00953555" w:rsidRDefault="00953555" w:rsidP="00033355">
            <w:pPr>
              <w:rPr>
                <w:rStyle w:val="Subst"/>
                <w:rFonts w:ascii="Times New Roman" w:hAnsi="Times New Roman" w:cs="Times New Roman"/>
                <w:sz w:val="20"/>
                <w:szCs w:val="20"/>
              </w:rPr>
            </w:pPr>
          </w:p>
          <w:p w14:paraId="6129D8AC" w14:textId="0B690BC1" w:rsidR="00033355" w:rsidRPr="004A784A" w:rsidRDefault="00033355" w:rsidP="00033355">
            <w:pPr>
              <w:rPr>
                <w:rStyle w:val="Subst"/>
                <w:rFonts w:ascii="Times New Roman" w:hAnsi="Times New Roman" w:cs="Times New Roman"/>
                <w:sz w:val="20"/>
                <w:szCs w:val="20"/>
              </w:rPr>
            </w:pPr>
            <w:r w:rsidRPr="004A784A">
              <w:rPr>
                <w:rStyle w:val="Subst"/>
                <w:rFonts w:ascii="Times New Roman" w:hAnsi="Times New Roman" w:cs="Times New Roman"/>
                <w:sz w:val="20"/>
                <w:szCs w:val="20"/>
              </w:rPr>
              <w:t xml:space="preserve">2.2. </w:t>
            </w:r>
            <w:r w:rsidRPr="004A784A">
              <w:rPr>
                <w:rFonts w:ascii="Times New Roman" w:hAnsi="Times New Roman" w:cs="Times New Roman"/>
                <w:sz w:val="20"/>
                <w:szCs w:val="20"/>
              </w:rPr>
              <w:t>ФИО:</w:t>
            </w:r>
            <w:r w:rsidRPr="004A784A">
              <w:rPr>
                <w:rStyle w:val="Subst"/>
                <w:rFonts w:ascii="Times New Roman" w:hAnsi="Times New Roman" w:cs="Times New Roman"/>
                <w:sz w:val="20"/>
                <w:szCs w:val="20"/>
              </w:rPr>
              <w:t xml:space="preserve"> </w:t>
            </w:r>
            <w:proofErr w:type="spellStart"/>
            <w:r w:rsidRPr="004A784A">
              <w:rPr>
                <w:rStyle w:val="Subst"/>
                <w:rFonts w:ascii="Times New Roman" w:hAnsi="Times New Roman" w:cs="Times New Roman"/>
                <w:sz w:val="20"/>
                <w:szCs w:val="20"/>
              </w:rPr>
              <w:t>Снегуров</w:t>
            </w:r>
            <w:proofErr w:type="spellEnd"/>
            <w:r w:rsidRPr="004A784A">
              <w:rPr>
                <w:rStyle w:val="Subst"/>
                <w:rFonts w:ascii="Times New Roman" w:hAnsi="Times New Roman" w:cs="Times New Roman"/>
                <w:sz w:val="20"/>
                <w:szCs w:val="20"/>
              </w:rPr>
              <w:t xml:space="preserve"> Игорь </w:t>
            </w:r>
            <w:proofErr w:type="spellStart"/>
            <w:r w:rsidRPr="004A784A">
              <w:rPr>
                <w:rStyle w:val="Subst"/>
                <w:rFonts w:ascii="Times New Roman" w:hAnsi="Times New Roman" w:cs="Times New Roman"/>
                <w:sz w:val="20"/>
                <w:szCs w:val="20"/>
              </w:rPr>
              <w:t>Адольфович</w:t>
            </w:r>
            <w:proofErr w:type="spellEnd"/>
          </w:p>
          <w:p w14:paraId="1D6A2D9B" w14:textId="77777777" w:rsidR="00033355" w:rsidRPr="004A784A" w:rsidRDefault="00033355" w:rsidP="00033355">
            <w:pPr>
              <w:spacing w:before="200" w:after="1"/>
              <w:ind w:firstLine="567"/>
              <w:jc w:val="both"/>
              <w:rPr>
                <w:rFonts w:ascii="Times New Roman" w:hAnsi="Times New Roman" w:cs="Times New Roman"/>
                <w:sz w:val="20"/>
                <w:szCs w:val="20"/>
              </w:rPr>
            </w:pPr>
            <w:r w:rsidRPr="004A784A">
              <w:rPr>
                <w:rFonts w:ascii="Times New Roman" w:hAnsi="Times New Roman" w:cs="Times New Roman"/>
                <w:sz w:val="20"/>
                <w:szCs w:val="20"/>
              </w:rPr>
              <w:t>вид контроля, под которым находится участник (акционер) эмитента по отношению к контролирующему его лицу (прямой контроль, косвенный контроль):</w:t>
            </w:r>
            <w:r w:rsidRPr="004A784A">
              <w:rPr>
                <w:rStyle w:val="Subst"/>
                <w:rFonts w:ascii="Times New Roman" w:hAnsi="Times New Roman" w:cs="Times New Roman"/>
                <w:sz w:val="20"/>
                <w:szCs w:val="20"/>
              </w:rPr>
              <w:t xml:space="preserve"> косвенный контроль</w:t>
            </w:r>
          </w:p>
          <w:p w14:paraId="0D645519" w14:textId="77777777" w:rsidR="00033355" w:rsidRPr="004A784A" w:rsidRDefault="00033355" w:rsidP="00033355">
            <w:pPr>
              <w:spacing w:before="200" w:after="1"/>
              <w:ind w:firstLine="567"/>
              <w:jc w:val="both"/>
              <w:rPr>
                <w:rFonts w:ascii="Times New Roman" w:hAnsi="Times New Roman" w:cs="Times New Roman"/>
                <w:sz w:val="20"/>
                <w:szCs w:val="20"/>
              </w:rPr>
            </w:pPr>
            <w:r w:rsidRPr="004A784A">
              <w:rPr>
                <w:rFonts w:ascii="Times New Roman" w:hAnsi="Times New Roman" w:cs="Times New Roman"/>
                <w:sz w:val="20"/>
                <w:szCs w:val="20"/>
              </w:rPr>
              <w:t>основание, в силу которого лицо, контролирующее участника (акционера) эмитента, осуществляет контроль (участие в юридическом лице, являющемся участником (акционером) эмитента, заключение договора доверительного управления имуществом, договора простого товарищества, договора поручения, акционерного соглашения,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4A784A">
              <w:rPr>
                <w:rFonts w:ascii="Times New Roman" w:hAnsi="Times New Roman" w:cs="Times New Roman"/>
                <w:sz w:val="20"/>
                <w:szCs w:val="20"/>
              </w:rPr>
              <w:br/>
            </w:r>
            <w:r w:rsidRPr="004A784A">
              <w:rPr>
                <w:rStyle w:val="Subst"/>
                <w:rFonts w:ascii="Times New Roman" w:hAnsi="Times New Roman" w:cs="Times New Roman"/>
                <w:sz w:val="20"/>
                <w:szCs w:val="20"/>
              </w:rPr>
              <w:t>участие в юридическом лице, являющемся участником (акционером) Эмитента</w:t>
            </w:r>
          </w:p>
          <w:p w14:paraId="5D2165FD" w14:textId="77777777" w:rsidR="00033355" w:rsidRPr="004A784A" w:rsidRDefault="00033355" w:rsidP="00033355">
            <w:pPr>
              <w:spacing w:before="200" w:after="1"/>
              <w:ind w:firstLine="539"/>
              <w:jc w:val="both"/>
              <w:rPr>
                <w:rFonts w:ascii="Times New Roman" w:hAnsi="Times New Roman" w:cs="Times New Roman"/>
                <w:sz w:val="20"/>
                <w:szCs w:val="20"/>
              </w:rPr>
            </w:pPr>
            <w:r w:rsidRPr="004A784A">
              <w:rPr>
                <w:rFonts w:ascii="Times New Roman" w:hAnsi="Times New Roman" w:cs="Times New Roman"/>
                <w:sz w:val="20"/>
                <w:szCs w:val="20"/>
              </w:rPr>
              <w:t xml:space="preserve">признак осуществления лицом, контролирующим участника (акционера) эмитента,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w:t>
            </w:r>
            <w:r w:rsidRPr="004A784A">
              <w:rPr>
                <w:rFonts w:ascii="Times New Roman" w:hAnsi="Times New Roman" w:cs="Times New Roman"/>
                <w:sz w:val="20"/>
                <w:szCs w:val="20"/>
              </w:rPr>
              <w:lastRenderedPageBreak/>
              <w:t xml:space="preserve">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4A784A">
              <w:rPr>
                <w:rFonts w:ascii="Times New Roman" w:hAnsi="Times New Roman" w:cs="Times New Roman"/>
                <w:b/>
                <w:i/>
                <w:sz w:val="20"/>
                <w:szCs w:val="20"/>
              </w:rPr>
              <w:t>право распоряжаться более 50 процентами голосов в высшем органе управления юридического лица, являющегося участником (акционером) эмитента</w:t>
            </w:r>
          </w:p>
          <w:p w14:paraId="655286CE" w14:textId="77777777" w:rsidR="00033355" w:rsidRPr="004A784A" w:rsidRDefault="00033355" w:rsidP="00033355">
            <w:pPr>
              <w:spacing w:before="120" w:after="120"/>
              <w:ind w:firstLine="567"/>
              <w:jc w:val="both"/>
              <w:rPr>
                <w:rFonts w:ascii="Times New Roman" w:hAnsi="Times New Roman" w:cs="Times New Roman"/>
                <w:sz w:val="20"/>
                <w:szCs w:val="20"/>
              </w:rPr>
            </w:pPr>
            <w:r w:rsidRPr="004A784A">
              <w:rPr>
                <w:rFonts w:ascii="Times New Roman" w:hAnsi="Times New Roman" w:cs="Times New Roman"/>
                <w:sz w:val="20"/>
                <w:szCs w:val="20"/>
              </w:rPr>
              <w:t xml:space="preserve">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4A784A">
              <w:rPr>
                <w:rFonts w:ascii="Times New Roman" w:hAnsi="Times New Roman" w:cs="Times New Roman"/>
                <w:b/>
                <w:i/>
                <w:sz w:val="20"/>
                <w:szCs w:val="20"/>
              </w:rPr>
              <w:t>не применимо</w:t>
            </w:r>
          </w:p>
          <w:p w14:paraId="2A0A7C42" w14:textId="77777777" w:rsidR="00033355" w:rsidRDefault="00033355" w:rsidP="00033355">
            <w:pPr>
              <w:spacing w:after="1"/>
              <w:ind w:firstLine="540"/>
              <w:jc w:val="both"/>
              <w:rPr>
                <w:rStyle w:val="Subst"/>
                <w:rFonts w:ascii="Times New Roman" w:hAnsi="Times New Roman" w:cs="Times New Roman"/>
                <w:sz w:val="20"/>
                <w:szCs w:val="20"/>
              </w:rPr>
            </w:pPr>
            <w:r w:rsidRPr="004A784A">
              <w:rPr>
                <w:rFonts w:ascii="Times New Roman" w:hAnsi="Times New Roman" w:cs="Times New Roman"/>
                <w:sz w:val="20"/>
                <w:szCs w:val="20"/>
              </w:rPr>
              <w:t xml:space="preserve">иные сведения, указываемые эмитентом по собственному усмотрению: </w:t>
            </w:r>
            <w:r w:rsidRPr="004A784A">
              <w:rPr>
                <w:rFonts w:ascii="Times New Roman" w:hAnsi="Times New Roman" w:cs="Times New Roman"/>
                <w:b/>
                <w:i/>
                <w:sz w:val="20"/>
                <w:szCs w:val="20"/>
              </w:rPr>
              <w:t>отсутствуют</w:t>
            </w:r>
            <w:r w:rsidRPr="004A784A" w:rsidDel="00FE0EDF">
              <w:rPr>
                <w:rStyle w:val="Subst"/>
                <w:rFonts w:ascii="Times New Roman" w:hAnsi="Times New Roman" w:cs="Times New Roman"/>
                <w:sz w:val="20"/>
                <w:szCs w:val="20"/>
              </w:rPr>
              <w:t xml:space="preserve"> </w:t>
            </w:r>
          </w:p>
          <w:p w14:paraId="6F4DA745" w14:textId="77777777" w:rsidR="00033355" w:rsidRDefault="00033355" w:rsidP="00033355">
            <w:pPr>
              <w:spacing w:after="1"/>
              <w:ind w:firstLine="540"/>
              <w:jc w:val="both"/>
              <w:rPr>
                <w:rStyle w:val="Subst"/>
                <w:rFonts w:ascii="Times New Roman" w:hAnsi="Times New Roman" w:cs="Times New Roman"/>
                <w:sz w:val="20"/>
                <w:szCs w:val="20"/>
              </w:rPr>
            </w:pPr>
          </w:p>
          <w:p w14:paraId="11170438" w14:textId="77777777" w:rsidR="00033355" w:rsidRPr="004A784A" w:rsidRDefault="00033355" w:rsidP="00033355">
            <w:pPr>
              <w:spacing w:after="1"/>
              <w:ind w:firstLine="540"/>
              <w:jc w:val="both"/>
              <w:rPr>
                <w:rStyle w:val="Subst"/>
                <w:rFonts w:ascii="Times New Roman" w:hAnsi="Times New Roman" w:cs="Times New Roman"/>
                <w:sz w:val="20"/>
                <w:szCs w:val="20"/>
              </w:rPr>
            </w:pPr>
          </w:p>
          <w:p w14:paraId="3B099F74" w14:textId="77777777" w:rsidR="00033355" w:rsidRDefault="00033355" w:rsidP="00033355">
            <w:pPr>
              <w:autoSpaceDE w:val="0"/>
              <w:autoSpaceDN w:val="0"/>
              <w:spacing w:after="60" w:line="240" w:lineRule="auto"/>
              <w:outlineLvl w:val="1"/>
              <w:rPr>
                <w:rFonts w:ascii="Times New Roman" w:eastAsia="Times New Roman" w:hAnsi="Times New Roman" w:cs="Times New Roman"/>
                <w:bCs/>
                <w:lang w:eastAsia="ru-RU"/>
              </w:rPr>
            </w:pPr>
            <w:r>
              <w:rPr>
                <w:rFonts w:ascii="Times New Roman" w:eastAsia="Times New Roman" w:hAnsi="Times New Roman" w:cs="Times New Roman"/>
                <w:b/>
                <w:lang w:eastAsia="ru-RU"/>
              </w:rPr>
              <w:t>3</w:t>
            </w:r>
            <w:r w:rsidRPr="009035E1">
              <w:rPr>
                <w:rFonts w:ascii="Times New Roman" w:eastAsia="Times New Roman" w:hAnsi="Times New Roman" w:cs="Times New Roman"/>
                <w:b/>
                <w:lang w:eastAsia="ru-RU"/>
              </w:rPr>
              <w:t>.4. Сделки эмитента, в совершении которых имелась заинтересованность</w:t>
            </w:r>
          </w:p>
          <w:p w14:paraId="7B36E713" w14:textId="77777777" w:rsidR="00033355" w:rsidRPr="008875FA" w:rsidRDefault="00033355" w:rsidP="00033355">
            <w:pPr>
              <w:autoSpaceDE w:val="0"/>
              <w:autoSpaceDN w:val="0"/>
              <w:spacing w:after="60" w:line="240" w:lineRule="auto"/>
              <w:outlineLvl w:val="1"/>
              <w:rPr>
                <w:rFonts w:ascii="Times New Roman" w:eastAsia="Times New Roman" w:hAnsi="Times New Roman" w:cs="Times New Roman"/>
                <w:bCs/>
                <w:lang w:eastAsia="ru-RU"/>
              </w:rPr>
            </w:pPr>
          </w:p>
          <w:p w14:paraId="044BBE1D" w14:textId="77777777" w:rsidR="00033355" w:rsidRPr="009035E1" w:rsidRDefault="00033355" w:rsidP="00033355">
            <w:pPr>
              <w:autoSpaceDE w:val="0"/>
              <w:autoSpaceDN w:val="0"/>
              <w:spacing w:after="0"/>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Дата совершения сделки:</w:t>
            </w:r>
            <w:r w:rsidRPr="009035E1">
              <w:rPr>
                <w:rFonts w:ascii="Times New Roman" w:eastAsia="Times New Roman" w:hAnsi="Times New Roman" w:cs="Times New Roman"/>
                <w:b/>
                <w:bCs/>
                <w:i/>
                <w:iCs/>
                <w:sz w:val="20"/>
                <w:szCs w:val="20"/>
                <w:lang w:eastAsia="ru-RU"/>
              </w:rPr>
              <w:t xml:space="preserve"> 26.03.2021</w:t>
            </w:r>
          </w:p>
          <w:p w14:paraId="68C91BE6" w14:textId="77777777" w:rsidR="00033355" w:rsidRPr="009035E1" w:rsidRDefault="00033355" w:rsidP="00033355">
            <w:pPr>
              <w:autoSpaceDE w:val="0"/>
              <w:autoSpaceDN w:val="0"/>
              <w:spacing w:after="0"/>
              <w:jc w:val="both"/>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Предмет и иные существенные условия сделки:</w:t>
            </w:r>
            <w:r w:rsidRPr="009035E1">
              <w:rPr>
                <w:rFonts w:ascii="Times New Roman" w:eastAsia="Times New Roman" w:hAnsi="Times New Roman" w:cs="Times New Roman"/>
                <w:b/>
                <w:bCs/>
                <w:i/>
                <w:iCs/>
                <w:sz w:val="20"/>
                <w:szCs w:val="20"/>
                <w:lang w:eastAsia="ru-RU"/>
              </w:rPr>
              <w:t xml:space="preserve"> Заключение договора займа.</w:t>
            </w:r>
            <w:r w:rsidRPr="009035E1">
              <w:rPr>
                <w:rFonts w:ascii="Times New Roman" w:eastAsia="Times New Roman" w:hAnsi="Times New Roman" w:cs="Times New Roman"/>
                <w:sz w:val="20"/>
                <w:szCs w:val="20"/>
                <w:lang w:eastAsia="ru-RU"/>
              </w:rPr>
              <w:br/>
            </w:r>
            <w:r w:rsidRPr="009035E1">
              <w:rPr>
                <w:rFonts w:ascii="Times New Roman" w:eastAsia="Times New Roman" w:hAnsi="Times New Roman" w:cs="Times New Roman"/>
                <w:b/>
                <w:bCs/>
                <w:i/>
                <w:iCs/>
                <w:sz w:val="20"/>
                <w:szCs w:val="20"/>
                <w:lang w:eastAsia="ru-RU"/>
              </w:rPr>
              <w:t>ООО «ВИС ФИНАНС» (Займодавец) предоставляет Группе «ВИС» (АО) (Заемщик) процентный заем в виде передачи денежных средств (денег) в собственность Заемщика, на общую сумму, не превышающую 2 000 000 000 (Два миллиарда) рублей 00 копеек, на срок не более 1091 (Одной тысячи девяносто одного) календарного дня с даты предоставления займа, но не позднее срока исполнения Займодавцем обязательств по погашению биржевых облигаций с обеспечением бездокументарных процентных неконвертируемых с централизованным учетом прав серии БО-П02, регистрационный номер выпуска 4B02-02-00554-R-001P от 11.03.2021, размещаемых в рамках Программы биржевых облигаций серии 001Р, имеющей регистрационный номер 4-00554-R-001P-02E от 08.09.2020, код ISIN RU000A102VK5 (далее – Биржевые облигации) в порядке, предусмотренном Решением о выпуске ценных бумаг и Программой биржевых облигаций серии 001P. Начисленные проценты за пользование Займом выплачиваются Заемщиком за период пользования Займом, в соответствии с графиком выплаты процентов, изложенных в Приложении 1 к Договору займа.</w:t>
            </w:r>
          </w:p>
          <w:p w14:paraId="06403DB2" w14:textId="77777777" w:rsidR="00033355" w:rsidRPr="009035E1" w:rsidRDefault="00033355" w:rsidP="00033355">
            <w:pPr>
              <w:autoSpaceDE w:val="0"/>
              <w:autoSpaceDN w:val="0"/>
              <w:spacing w:after="0"/>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9035E1">
              <w:rPr>
                <w:rFonts w:ascii="Times New Roman" w:eastAsia="Times New Roman" w:hAnsi="Times New Roman" w:cs="Times New Roman"/>
                <w:b/>
                <w:bCs/>
                <w:i/>
                <w:iCs/>
                <w:sz w:val="20"/>
                <w:szCs w:val="20"/>
                <w:lang w:eastAsia="ru-RU"/>
              </w:rPr>
              <w:t xml:space="preserve"> Стороны по сделке: займодавец – ООО «ВИС ФИНАНС», заемщик – Группа «ВИС» (АО).</w:t>
            </w:r>
          </w:p>
          <w:p w14:paraId="698B81CB" w14:textId="77777777" w:rsidR="00033355" w:rsidRPr="009035E1" w:rsidRDefault="00033355" w:rsidP="00033355">
            <w:pPr>
              <w:spacing w:after="0"/>
              <w:jc w:val="both"/>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r w:rsidRPr="009035E1">
              <w:rPr>
                <w:rFonts w:ascii="Times New Roman" w:eastAsia="Times New Roman" w:hAnsi="Times New Roman" w:cs="Times New Roman"/>
                <w:b/>
                <w:bCs/>
                <w:i/>
                <w:iCs/>
                <w:sz w:val="20"/>
                <w:szCs w:val="20"/>
                <w:lang w:eastAsia="ru-RU"/>
              </w:rPr>
              <w:t xml:space="preserve">Группа «ВИС» (Акционерное общество) (Группа «ВИС» (АО)), </w:t>
            </w:r>
            <w:proofErr w:type="spellStart"/>
            <w:r w:rsidRPr="009035E1">
              <w:rPr>
                <w:rFonts w:ascii="Times New Roman" w:eastAsia="Times New Roman" w:hAnsi="Times New Roman" w:cs="Times New Roman"/>
                <w:b/>
                <w:i/>
                <w:sz w:val="20"/>
                <w:szCs w:val="20"/>
                <w:lang w:eastAsia="ru-RU"/>
              </w:rPr>
              <w:t>Снегуров</w:t>
            </w:r>
            <w:proofErr w:type="spellEnd"/>
            <w:r w:rsidRPr="009035E1">
              <w:rPr>
                <w:rFonts w:ascii="Times New Roman" w:eastAsia="Times New Roman" w:hAnsi="Times New Roman" w:cs="Times New Roman"/>
                <w:b/>
                <w:i/>
                <w:sz w:val="20"/>
                <w:szCs w:val="20"/>
                <w:lang w:eastAsia="ru-RU"/>
              </w:rPr>
              <w:t xml:space="preserve"> Игорь </w:t>
            </w:r>
            <w:proofErr w:type="spellStart"/>
            <w:r w:rsidRPr="009035E1">
              <w:rPr>
                <w:rFonts w:ascii="Times New Roman" w:eastAsia="Times New Roman" w:hAnsi="Times New Roman" w:cs="Times New Roman"/>
                <w:b/>
                <w:i/>
                <w:sz w:val="20"/>
                <w:szCs w:val="20"/>
                <w:lang w:eastAsia="ru-RU"/>
              </w:rPr>
              <w:t>Адольфович</w:t>
            </w:r>
            <w:proofErr w:type="spellEnd"/>
            <w:r w:rsidRPr="009035E1">
              <w:rPr>
                <w:rFonts w:ascii="Times New Roman" w:eastAsia="Times New Roman" w:hAnsi="Times New Roman" w:cs="Times New Roman"/>
                <w:b/>
                <w:i/>
                <w:sz w:val="20"/>
                <w:szCs w:val="20"/>
                <w:lang w:eastAsia="ru-RU"/>
              </w:rPr>
              <w:t>;</w:t>
            </w:r>
            <w:r w:rsidRPr="009035E1">
              <w:rPr>
                <w:rFonts w:ascii="Times New Roman" w:eastAsia="Times New Roman" w:hAnsi="Times New Roman" w:cs="Times New Roman"/>
                <w:sz w:val="20"/>
                <w:szCs w:val="20"/>
                <w:lang w:eastAsia="ru-RU"/>
              </w:rPr>
              <w:t xml:space="preserve"> </w:t>
            </w:r>
          </w:p>
          <w:p w14:paraId="27FF486D" w14:textId="77777777" w:rsidR="00033355" w:rsidRPr="009035E1" w:rsidRDefault="00033355" w:rsidP="00033355">
            <w:pPr>
              <w:spacing w:after="0"/>
              <w:jc w:val="both"/>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 xml:space="preserve">Основание (основания), по которому лицо признано заинтересованным в совершении указанной сделки: </w:t>
            </w:r>
          </w:p>
          <w:p w14:paraId="078A44DC" w14:textId="77777777" w:rsidR="00033355" w:rsidRPr="009035E1" w:rsidRDefault="00033355" w:rsidP="00033355">
            <w:pPr>
              <w:spacing w:after="0"/>
              <w:jc w:val="both"/>
              <w:rPr>
                <w:rFonts w:ascii="Times New Roman" w:eastAsia="Times New Roman" w:hAnsi="Times New Roman" w:cs="Times New Roman"/>
                <w:sz w:val="20"/>
                <w:szCs w:val="20"/>
                <w:lang w:eastAsia="ru-RU"/>
              </w:rPr>
            </w:pPr>
            <w:r w:rsidRPr="009035E1">
              <w:rPr>
                <w:rFonts w:ascii="Times New Roman" w:eastAsia="Times New Roman" w:hAnsi="Times New Roman" w:cs="Times New Roman"/>
                <w:b/>
                <w:sz w:val="20"/>
                <w:szCs w:val="20"/>
                <w:lang w:eastAsia="ru-RU"/>
              </w:rPr>
              <w:t>Группа «ВИС» (АО)</w:t>
            </w:r>
            <w:r w:rsidRPr="009035E1">
              <w:rPr>
                <w:rFonts w:ascii="Times New Roman" w:eastAsia="Times New Roman" w:hAnsi="Times New Roman" w:cs="Times New Roman"/>
                <w:sz w:val="20"/>
                <w:szCs w:val="20"/>
                <w:lang w:eastAsia="ru-RU"/>
              </w:rPr>
              <w:t xml:space="preserve"> имеет заинтересованность в совершении указанной сделки согласно положениям ст. 45 Федерального закона «Об обществах с ограниченной ответственностью», а именно Группа «ВИС» (АО) является контролирующим лицом Общества (владеющим долей в размере 50,5% уставного капитала) и одновременно является стороной в сделке.</w:t>
            </w:r>
          </w:p>
          <w:p w14:paraId="5E80556E" w14:textId="77777777" w:rsidR="00033355" w:rsidRPr="009035E1" w:rsidRDefault="00033355" w:rsidP="00033355">
            <w:pPr>
              <w:spacing w:after="0"/>
              <w:jc w:val="both"/>
              <w:rPr>
                <w:rFonts w:ascii="Times New Roman" w:eastAsia="Times New Roman" w:hAnsi="Times New Roman" w:cs="Times New Roman"/>
                <w:sz w:val="20"/>
                <w:szCs w:val="20"/>
                <w:lang w:eastAsia="ru-RU"/>
              </w:rPr>
            </w:pPr>
            <w:proofErr w:type="spellStart"/>
            <w:r w:rsidRPr="009035E1">
              <w:rPr>
                <w:rFonts w:ascii="Times New Roman" w:eastAsia="Times New Roman" w:hAnsi="Times New Roman" w:cs="Times New Roman"/>
                <w:b/>
                <w:sz w:val="20"/>
                <w:szCs w:val="20"/>
                <w:lang w:eastAsia="ru-RU"/>
              </w:rPr>
              <w:t>Снегуров</w:t>
            </w:r>
            <w:proofErr w:type="spellEnd"/>
            <w:r w:rsidRPr="009035E1">
              <w:rPr>
                <w:rFonts w:ascii="Times New Roman" w:eastAsia="Times New Roman" w:hAnsi="Times New Roman" w:cs="Times New Roman"/>
                <w:b/>
                <w:sz w:val="20"/>
                <w:szCs w:val="20"/>
                <w:lang w:eastAsia="ru-RU"/>
              </w:rPr>
              <w:t xml:space="preserve"> Игорь </w:t>
            </w:r>
            <w:proofErr w:type="spellStart"/>
            <w:r w:rsidRPr="009035E1">
              <w:rPr>
                <w:rFonts w:ascii="Times New Roman" w:eastAsia="Times New Roman" w:hAnsi="Times New Roman" w:cs="Times New Roman"/>
                <w:b/>
                <w:sz w:val="20"/>
                <w:szCs w:val="20"/>
                <w:lang w:eastAsia="ru-RU"/>
              </w:rPr>
              <w:t>Адольфович</w:t>
            </w:r>
            <w:proofErr w:type="spellEnd"/>
            <w:r w:rsidRPr="009035E1">
              <w:rPr>
                <w:rFonts w:ascii="Times New Roman" w:eastAsia="Times New Roman" w:hAnsi="Times New Roman" w:cs="Times New Roman"/>
                <w:sz w:val="20"/>
                <w:szCs w:val="20"/>
                <w:lang w:eastAsia="ru-RU"/>
              </w:rPr>
              <w:t xml:space="preserve"> имеет заинтересованность в совершении указанной сделки согласно положениям ст. 45 Федерального закона «Об обществах с ограниченной ответственностью», а именно </w:t>
            </w:r>
            <w:proofErr w:type="spellStart"/>
            <w:r w:rsidRPr="009035E1">
              <w:rPr>
                <w:rFonts w:ascii="Times New Roman" w:eastAsia="Times New Roman" w:hAnsi="Times New Roman" w:cs="Times New Roman"/>
                <w:sz w:val="20"/>
                <w:szCs w:val="20"/>
                <w:lang w:eastAsia="ru-RU"/>
              </w:rPr>
              <w:t>Снегуров</w:t>
            </w:r>
            <w:proofErr w:type="spellEnd"/>
            <w:r w:rsidRPr="009035E1">
              <w:rPr>
                <w:rFonts w:ascii="Times New Roman" w:eastAsia="Times New Roman" w:hAnsi="Times New Roman" w:cs="Times New Roman"/>
                <w:sz w:val="20"/>
                <w:szCs w:val="20"/>
                <w:lang w:eastAsia="ru-RU"/>
              </w:rPr>
              <w:t xml:space="preserve"> Игорь </w:t>
            </w:r>
            <w:proofErr w:type="spellStart"/>
            <w:r w:rsidRPr="009035E1">
              <w:rPr>
                <w:rFonts w:ascii="Times New Roman" w:eastAsia="Times New Roman" w:hAnsi="Times New Roman" w:cs="Times New Roman"/>
                <w:sz w:val="20"/>
                <w:szCs w:val="20"/>
                <w:lang w:eastAsia="ru-RU"/>
              </w:rPr>
              <w:t>Адольфович</w:t>
            </w:r>
            <w:proofErr w:type="spellEnd"/>
            <w:r w:rsidRPr="009035E1">
              <w:rPr>
                <w:rFonts w:ascii="Times New Roman" w:eastAsia="Times New Roman" w:hAnsi="Times New Roman" w:cs="Times New Roman"/>
                <w:sz w:val="20"/>
                <w:szCs w:val="20"/>
                <w:lang w:eastAsia="ru-RU"/>
              </w:rPr>
              <w:t xml:space="preserve"> является контролирующим лицом Общества (косвенно через Группу «ВИС» (АО) как акционер, владеющий акциями Группы «ВИС» (АО) в размере 99,9999% от общего числа, Группа «ВИС» (АО), в свою очередь, является участником Общества, владеющим долей в размере 50,5% уставного капитала) и одновременно контролирующим лицом стороны в сделке - Группы «ВИС» (АО).</w:t>
            </w:r>
          </w:p>
          <w:p w14:paraId="7C5A4EEC" w14:textId="77777777" w:rsidR="00033355" w:rsidRPr="009035E1" w:rsidRDefault="00033355" w:rsidP="00033355">
            <w:pPr>
              <w:autoSpaceDE w:val="0"/>
              <w:autoSpaceDN w:val="0"/>
              <w:spacing w:after="0"/>
              <w:jc w:val="both"/>
              <w:rPr>
                <w:rFonts w:ascii="Times New Roman" w:eastAsia="Times New Roman" w:hAnsi="Times New Roman" w:cs="Times New Roman"/>
                <w:b/>
                <w:i/>
                <w:sz w:val="20"/>
                <w:szCs w:val="20"/>
                <w:lang w:eastAsia="ru-RU"/>
              </w:rPr>
            </w:pPr>
            <w:r w:rsidRPr="009035E1">
              <w:rPr>
                <w:rFonts w:ascii="Times New Roman" w:eastAsia="Times New Roman" w:hAnsi="Times New Roman" w:cs="Times New Roman"/>
                <w:b/>
                <w:i/>
                <w:sz w:val="20"/>
                <w:szCs w:val="20"/>
                <w:lang w:eastAsia="ru-RU"/>
              </w:rPr>
              <w:t xml:space="preserve">доля участия заинтересованного лица </w:t>
            </w:r>
            <w:proofErr w:type="spellStart"/>
            <w:r w:rsidRPr="009035E1">
              <w:rPr>
                <w:rFonts w:ascii="Times New Roman" w:eastAsia="Times New Roman" w:hAnsi="Times New Roman" w:cs="Times New Roman"/>
                <w:b/>
                <w:i/>
                <w:sz w:val="20"/>
                <w:szCs w:val="20"/>
                <w:lang w:eastAsia="ru-RU"/>
              </w:rPr>
              <w:t>Снегурова</w:t>
            </w:r>
            <w:proofErr w:type="spellEnd"/>
            <w:r w:rsidRPr="009035E1">
              <w:rPr>
                <w:rFonts w:ascii="Times New Roman" w:eastAsia="Times New Roman" w:hAnsi="Times New Roman" w:cs="Times New Roman"/>
                <w:b/>
                <w:i/>
                <w:sz w:val="20"/>
                <w:szCs w:val="20"/>
                <w:lang w:eastAsia="ru-RU"/>
              </w:rPr>
              <w:t xml:space="preserve"> Игоря </w:t>
            </w:r>
            <w:proofErr w:type="spellStart"/>
            <w:r w:rsidRPr="009035E1">
              <w:rPr>
                <w:rFonts w:ascii="Times New Roman" w:eastAsia="Times New Roman" w:hAnsi="Times New Roman" w:cs="Times New Roman"/>
                <w:b/>
                <w:i/>
                <w:sz w:val="20"/>
                <w:szCs w:val="20"/>
                <w:lang w:eastAsia="ru-RU"/>
              </w:rPr>
              <w:t>Адольфовича</w:t>
            </w:r>
            <w:proofErr w:type="spellEnd"/>
            <w:r w:rsidRPr="009035E1">
              <w:rPr>
                <w:rFonts w:ascii="Times New Roman" w:eastAsia="Times New Roman" w:hAnsi="Times New Roman" w:cs="Times New Roman"/>
                <w:b/>
                <w:i/>
                <w:sz w:val="20"/>
                <w:szCs w:val="20"/>
                <w:lang w:eastAsia="ru-RU"/>
              </w:rPr>
              <w:t xml:space="preserve"> в уставном капитале юридического лица, являющегося стороной по сделке – 99,9999%</w:t>
            </w:r>
          </w:p>
          <w:p w14:paraId="2F92BE81" w14:textId="77777777" w:rsidR="00033355" w:rsidRPr="009035E1" w:rsidRDefault="00033355" w:rsidP="00033355">
            <w:pPr>
              <w:autoSpaceDE w:val="0"/>
              <w:autoSpaceDN w:val="0"/>
              <w:spacing w:after="0"/>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Размер (цена) сделки в денежном выражении:</w:t>
            </w:r>
            <w:r w:rsidRPr="009035E1">
              <w:rPr>
                <w:rFonts w:ascii="Times New Roman" w:eastAsia="Times New Roman" w:hAnsi="Times New Roman" w:cs="Times New Roman"/>
                <w:b/>
                <w:bCs/>
                <w:i/>
                <w:iCs/>
                <w:sz w:val="20"/>
                <w:szCs w:val="20"/>
                <w:lang w:eastAsia="ru-RU"/>
              </w:rPr>
              <w:t xml:space="preserve"> 2 576 885 тыс. рублей </w:t>
            </w:r>
          </w:p>
          <w:p w14:paraId="2BA31DA0" w14:textId="77777777" w:rsidR="00033355" w:rsidRPr="009035E1" w:rsidRDefault="00033355" w:rsidP="00033355">
            <w:pPr>
              <w:autoSpaceDE w:val="0"/>
              <w:autoSpaceDN w:val="0"/>
              <w:spacing w:after="0"/>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sidRPr="009035E1">
              <w:rPr>
                <w:rFonts w:ascii="Times New Roman" w:eastAsia="Times New Roman" w:hAnsi="Times New Roman" w:cs="Times New Roman"/>
                <w:b/>
                <w:bCs/>
                <w:i/>
                <w:iCs/>
                <w:sz w:val="20"/>
                <w:szCs w:val="20"/>
                <w:lang w:eastAsia="ru-RU"/>
              </w:rPr>
              <w:t xml:space="preserve"> 100.96%</w:t>
            </w:r>
          </w:p>
          <w:p w14:paraId="2BB456E5" w14:textId="77777777" w:rsidR="00033355" w:rsidRPr="009035E1" w:rsidRDefault="00033355" w:rsidP="00033355">
            <w:pPr>
              <w:autoSpaceDE w:val="0"/>
              <w:autoSpaceDN w:val="0"/>
              <w:spacing w:after="0"/>
              <w:jc w:val="both"/>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9035E1">
              <w:rPr>
                <w:rFonts w:ascii="Times New Roman" w:eastAsia="Times New Roman" w:hAnsi="Times New Roman" w:cs="Times New Roman"/>
                <w:b/>
                <w:bCs/>
                <w:i/>
                <w:iCs/>
                <w:sz w:val="20"/>
                <w:szCs w:val="20"/>
                <w:lang w:eastAsia="ru-RU"/>
              </w:rPr>
              <w:t xml:space="preserve"> срок действия Договора займа – не более 1091 (Одной тысячи девяносто одного) календарного дня с даты предоставления займа, но не более срока исполнения Займодавцем обязательств по погашению Биржевых облигаций, в порядке, предусмотренном Решением о выпуске ценных бумаг и Программой биржевых облигаций серии 001P.</w:t>
            </w:r>
          </w:p>
          <w:p w14:paraId="40766BE1" w14:textId="77777777" w:rsidR="00033355" w:rsidRPr="009035E1" w:rsidRDefault="00033355" w:rsidP="00033355">
            <w:pPr>
              <w:autoSpaceDE w:val="0"/>
              <w:autoSpaceDN w:val="0"/>
              <w:spacing w:after="0"/>
              <w:jc w:val="both"/>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lastRenderedPageBreak/>
              <w:t>Орган управления эмитента, принявший решение об одобрении сделки:</w:t>
            </w:r>
            <w:r w:rsidRPr="009035E1">
              <w:rPr>
                <w:rFonts w:ascii="Times New Roman" w:eastAsia="Times New Roman" w:hAnsi="Times New Roman" w:cs="Times New Roman"/>
                <w:b/>
                <w:bCs/>
                <w:i/>
                <w:iCs/>
                <w:sz w:val="20"/>
                <w:szCs w:val="20"/>
                <w:lang w:eastAsia="ru-RU"/>
              </w:rPr>
              <w:t xml:space="preserve"> Общее собрание акционеров (участников)</w:t>
            </w:r>
          </w:p>
          <w:p w14:paraId="1A1564AB" w14:textId="77777777" w:rsidR="00033355" w:rsidRPr="009035E1" w:rsidRDefault="00033355" w:rsidP="00033355">
            <w:pPr>
              <w:autoSpaceDE w:val="0"/>
              <w:autoSpaceDN w:val="0"/>
              <w:spacing w:after="0"/>
              <w:jc w:val="both"/>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Дата принятия решение об одобрении сделки:</w:t>
            </w:r>
            <w:r w:rsidRPr="009035E1">
              <w:rPr>
                <w:rFonts w:ascii="Times New Roman" w:eastAsia="Times New Roman" w:hAnsi="Times New Roman" w:cs="Times New Roman"/>
                <w:b/>
                <w:bCs/>
                <w:i/>
                <w:iCs/>
                <w:sz w:val="20"/>
                <w:szCs w:val="20"/>
                <w:lang w:eastAsia="ru-RU"/>
              </w:rPr>
              <w:t xml:space="preserve"> 25.03.2021</w:t>
            </w:r>
          </w:p>
          <w:p w14:paraId="41C3A400" w14:textId="77777777" w:rsidR="00033355" w:rsidRPr="009035E1" w:rsidRDefault="00033355" w:rsidP="00033355">
            <w:pPr>
              <w:autoSpaceDE w:val="0"/>
              <w:autoSpaceDN w:val="0"/>
              <w:spacing w:after="0"/>
              <w:jc w:val="both"/>
              <w:rPr>
                <w:rFonts w:ascii="Times New Roman" w:eastAsia="Times New Roman" w:hAnsi="Times New Roman" w:cs="Times New Roman"/>
                <w:sz w:val="20"/>
                <w:szCs w:val="20"/>
                <w:lang w:eastAsia="ru-RU"/>
              </w:rPr>
            </w:pPr>
            <w:r w:rsidRPr="009035E1">
              <w:rPr>
                <w:rFonts w:ascii="Times New Roman" w:eastAsia="Times New Roman" w:hAnsi="Times New Roman" w:cs="Times New Roman"/>
                <w:sz w:val="20"/>
                <w:szCs w:val="20"/>
                <w:lang w:eastAsia="ru-RU"/>
              </w:rPr>
              <w:t>Дата составления протокола:</w:t>
            </w:r>
            <w:r w:rsidRPr="009035E1">
              <w:rPr>
                <w:rFonts w:ascii="Times New Roman" w:eastAsia="Times New Roman" w:hAnsi="Times New Roman" w:cs="Times New Roman"/>
                <w:b/>
                <w:bCs/>
                <w:i/>
                <w:iCs/>
                <w:sz w:val="20"/>
                <w:szCs w:val="20"/>
                <w:lang w:eastAsia="ru-RU"/>
              </w:rPr>
              <w:t xml:space="preserve"> 25.03.2021</w:t>
            </w:r>
          </w:p>
          <w:p w14:paraId="09777077" w14:textId="77777777" w:rsidR="00033355" w:rsidRDefault="00033355" w:rsidP="00033355">
            <w:pPr>
              <w:autoSpaceDE w:val="0"/>
              <w:autoSpaceDN w:val="0"/>
              <w:spacing w:after="0"/>
              <w:jc w:val="both"/>
              <w:rPr>
                <w:rFonts w:ascii="Times New Roman" w:eastAsia="Times New Roman" w:hAnsi="Times New Roman" w:cs="Times New Roman"/>
                <w:b/>
                <w:i/>
                <w:sz w:val="20"/>
                <w:szCs w:val="20"/>
                <w:lang w:eastAsia="ru-RU"/>
              </w:rPr>
            </w:pPr>
            <w:r w:rsidRPr="009035E1">
              <w:rPr>
                <w:rFonts w:ascii="Times New Roman" w:eastAsia="Times New Roman" w:hAnsi="Times New Roman" w:cs="Times New Roman"/>
                <w:sz w:val="20"/>
                <w:szCs w:val="20"/>
                <w:lang w:eastAsia="ru-RU"/>
              </w:rPr>
              <w:t>Номер протокола:</w:t>
            </w:r>
            <w:r w:rsidRPr="009035E1">
              <w:rPr>
                <w:rFonts w:ascii="Times New Roman" w:eastAsia="Times New Roman" w:hAnsi="Times New Roman" w:cs="Times New Roman"/>
                <w:b/>
                <w:bCs/>
                <w:i/>
                <w:iCs/>
                <w:sz w:val="20"/>
                <w:szCs w:val="20"/>
                <w:lang w:eastAsia="ru-RU"/>
              </w:rPr>
              <w:t xml:space="preserve"> №2021/03.25-1</w:t>
            </w:r>
          </w:p>
          <w:p w14:paraId="46223E40" w14:textId="77777777" w:rsidR="00033355" w:rsidRPr="00826026" w:rsidRDefault="00033355" w:rsidP="00033355">
            <w:pPr>
              <w:autoSpaceDE w:val="0"/>
              <w:autoSpaceDN w:val="0"/>
              <w:spacing w:after="0"/>
              <w:jc w:val="both"/>
              <w:rPr>
                <w:rFonts w:ascii="Times New Roman" w:eastAsia="Times New Roman" w:hAnsi="Times New Roman" w:cs="Times New Roman"/>
                <w:b/>
                <w:i/>
                <w:sz w:val="20"/>
                <w:szCs w:val="20"/>
                <w:lang w:eastAsia="ru-RU"/>
              </w:rPr>
            </w:pPr>
          </w:p>
          <w:p w14:paraId="133240F8" w14:textId="0F23E4F5" w:rsidR="00913D2C" w:rsidRPr="00243778" w:rsidRDefault="007135EA" w:rsidP="00243778">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2.3</w:t>
            </w:r>
            <w:r w:rsidRPr="00181698">
              <w:rPr>
                <w:rFonts w:ascii="Times New Roman" w:hAnsi="Times New Roman" w:cs="Times New Roman"/>
                <w:sz w:val="20"/>
                <w:szCs w:val="20"/>
              </w:rPr>
              <w:t>. Полный текст измененной (скорректированной) информации</w:t>
            </w:r>
            <w:r w:rsidR="00913D2C">
              <w:rPr>
                <w:rFonts w:ascii="Times New Roman" w:hAnsi="Times New Roman" w:cs="Times New Roman"/>
                <w:sz w:val="20"/>
                <w:szCs w:val="20"/>
              </w:rPr>
              <w:t xml:space="preserve"> в п.1.5.,</w:t>
            </w:r>
            <w:r>
              <w:rPr>
                <w:rFonts w:ascii="Times New Roman" w:hAnsi="Times New Roman" w:cs="Times New Roman"/>
                <w:sz w:val="20"/>
                <w:szCs w:val="20"/>
              </w:rPr>
              <w:t xml:space="preserve"> </w:t>
            </w:r>
            <w:r w:rsidR="00913D2C">
              <w:rPr>
                <w:rFonts w:ascii="Times New Roman" w:hAnsi="Times New Roman" w:cs="Times New Roman"/>
                <w:sz w:val="20"/>
                <w:szCs w:val="20"/>
              </w:rPr>
              <w:t>п.</w:t>
            </w:r>
            <w:r>
              <w:rPr>
                <w:rFonts w:ascii="Times New Roman" w:hAnsi="Times New Roman" w:cs="Times New Roman"/>
                <w:sz w:val="20"/>
                <w:szCs w:val="20"/>
              </w:rPr>
              <w:t xml:space="preserve">1.6., </w:t>
            </w:r>
            <w:r w:rsidR="00913D2C">
              <w:rPr>
                <w:rFonts w:ascii="Times New Roman" w:hAnsi="Times New Roman" w:cs="Times New Roman"/>
                <w:sz w:val="20"/>
                <w:szCs w:val="20"/>
              </w:rPr>
              <w:t>п.п.</w:t>
            </w:r>
            <w:r>
              <w:rPr>
                <w:rFonts w:ascii="Times New Roman" w:hAnsi="Times New Roman" w:cs="Times New Roman"/>
                <w:sz w:val="20"/>
                <w:szCs w:val="20"/>
              </w:rPr>
              <w:t xml:space="preserve">1.7.1., </w:t>
            </w:r>
            <w:r w:rsidR="00913D2C">
              <w:rPr>
                <w:rFonts w:ascii="Times New Roman" w:hAnsi="Times New Roman" w:cs="Times New Roman"/>
                <w:sz w:val="20"/>
                <w:szCs w:val="20"/>
              </w:rPr>
              <w:t>п.</w:t>
            </w:r>
            <w:r>
              <w:rPr>
                <w:rFonts w:ascii="Times New Roman" w:hAnsi="Times New Roman" w:cs="Times New Roman"/>
                <w:sz w:val="20"/>
                <w:szCs w:val="20"/>
              </w:rPr>
              <w:t xml:space="preserve">2.1., п. 2.3., </w:t>
            </w:r>
            <w:r w:rsidR="00913D2C">
              <w:rPr>
                <w:rFonts w:ascii="Times New Roman" w:hAnsi="Times New Roman" w:cs="Times New Roman"/>
                <w:sz w:val="20"/>
                <w:szCs w:val="20"/>
              </w:rPr>
              <w:t>п.</w:t>
            </w:r>
            <w:r>
              <w:rPr>
                <w:rFonts w:ascii="Times New Roman" w:hAnsi="Times New Roman" w:cs="Times New Roman"/>
                <w:sz w:val="20"/>
                <w:szCs w:val="20"/>
              </w:rPr>
              <w:t>3.2.,</w:t>
            </w:r>
            <w:r w:rsidR="00913D2C">
              <w:rPr>
                <w:rFonts w:ascii="Times New Roman" w:hAnsi="Times New Roman" w:cs="Times New Roman"/>
                <w:sz w:val="20"/>
                <w:szCs w:val="20"/>
              </w:rPr>
              <w:t xml:space="preserve"> п.3.5.,</w:t>
            </w:r>
            <w:r>
              <w:rPr>
                <w:rFonts w:ascii="Times New Roman" w:hAnsi="Times New Roman" w:cs="Times New Roman"/>
                <w:sz w:val="20"/>
                <w:szCs w:val="20"/>
              </w:rPr>
              <w:t xml:space="preserve"> п.4.1. </w:t>
            </w:r>
            <w:r w:rsidR="00913D2C" w:rsidRPr="00913D2C">
              <w:rPr>
                <w:rFonts w:ascii="Times New Roman" w:hAnsi="Times New Roman" w:cs="Times New Roman"/>
                <w:sz w:val="20"/>
                <w:szCs w:val="20"/>
              </w:rPr>
              <w:t>Приложения №1 к Отчету эмитента эмиссионных ценных бумаг (информация о лице, предоставившем обеспечение по облигациям эмитента)</w:t>
            </w:r>
            <w:r w:rsidRPr="00181698">
              <w:rPr>
                <w:rFonts w:ascii="Times New Roman" w:hAnsi="Times New Roman" w:cs="Times New Roman"/>
                <w:sz w:val="20"/>
                <w:szCs w:val="20"/>
              </w:rPr>
              <w:t xml:space="preserve">: </w:t>
            </w:r>
          </w:p>
          <w:p w14:paraId="587822D4" w14:textId="77777777" w:rsidR="00913D2C" w:rsidRPr="00214F16" w:rsidRDefault="00913D2C" w:rsidP="00913D2C">
            <w:pPr>
              <w:pStyle w:val="af5"/>
              <w:spacing w:before="240" w:after="120"/>
              <w:jc w:val="both"/>
              <w:rPr>
                <w:rFonts w:ascii="Times New Roman" w:hAnsi="Times New Roman"/>
                <w:b/>
                <w:sz w:val="22"/>
                <w:szCs w:val="22"/>
              </w:rPr>
            </w:pPr>
            <w:bookmarkStart w:id="6" w:name="_Toc102757297"/>
            <w:bookmarkStart w:id="7" w:name="_Toc103962549"/>
            <w:bookmarkStart w:id="8" w:name="_Toc102757298"/>
            <w:bookmarkStart w:id="9" w:name="_Toc103962550"/>
            <w:r w:rsidRPr="00214F16">
              <w:rPr>
                <w:rFonts w:ascii="Times New Roman" w:hAnsi="Times New Roman"/>
                <w:b/>
                <w:sz w:val="22"/>
                <w:szCs w:val="22"/>
              </w:rPr>
              <w:t>1.5. Сведения об основных поставщиках, имеющих для лица, предоставившего обеспечение по облигациям эмитента, существенное значение</w:t>
            </w:r>
            <w:bookmarkEnd w:id="6"/>
            <w:bookmarkEnd w:id="7"/>
          </w:p>
          <w:p w14:paraId="13DD0991" w14:textId="77777777" w:rsidR="00913D2C" w:rsidRPr="00F33C43" w:rsidRDefault="00913D2C" w:rsidP="00913D2C">
            <w:pPr>
              <w:spacing w:before="200" w:after="1" w:line="200" w:lineRule="atLeast"/>
              <w:ind w:firstLine="540"/>
              <w:jc w:val="both"/>
              <w:rPr>
                <w:rFonts w:ascii="Times New Roman" w:hAnsi="Times New Roman" w:cs="Times New Roman"/>
                <w:sz w:val="20"/>
                <w:szCs w:val="20"/>
              </w:rPr>
            </w:pPr>
            <w:r w:rsidRPr="00F33C43">
              <w:rPr>
                <w:rFonts w:ascii="Times New Roman" w:hAnsi="Times New Roman" w:cs="Times New Roman"/>
                <w:sz w:val="20"/>
                <w:szCs w:val="20"/>
              </w:rPr>
              <w:t>Указываются сведения об основных поставщиках лица, предоставившего обеспечение по облигациям эмитента (а если лицом, предоставившем обеспечение по облигациям эмитента составляется и раскрывается консолидированная финансовая отчетность - об основных поставщиках группы лица, предоставившего обеспечение по облигациям эмитента), объем и (или) доля поставок которых в объеме поставок сырья и товаров (работ, услуг) имеет существенное значение, а также об иных поставщиках, поставки которых, по мнению лица, предоставившего обеспечение по облигациям эмитента, имеют для лица, предоставившего обеспечение по облигациям эмитента (группы лица, предоставившего обеспечение по облигациям эмитента) существенное значение в силу иных причин, факторов или обстоятельств. Указывается определенный лицом, предоставившем обеспечение по облигациям эмитента, уровень (количественный критерий) существенности объема и (или) доли поставок основного поставщика, который не должен быть более 10 процентов от общего объема поставок сырья и товаров (работ, услуг).</w:t>
            </w:r>
          </w:p>
          <w:p w14:paraId="21C4BE65" w14:textId="77777777" w:rsidR="00913D2C" w:rsidRPr="00F33C43" w:rsidRDefault="00913D2C" w:rsidP="00913D2C">
            <w:pPr>
              <w:spacing w:before="200" w:after="1" w:line="200" w:lineRule="atLeast"/>
              <w:ind w:firstLine="540"/>
              <w:jc w:val="both"/>
              <w:rPr>
                <w:rFonts w:ascii="Times New Roman" w:hAnsi="Times New Roman" w:cs="Times New Roman"/>
                <w:b/>
                <w:i/>
                <w:sz w:val="20"/>
                <w:szCs w:val="20"/>
              </w:rPr>
            </w:pPr>
            <w:r w:rsidRPr="00F33C43">
              <w:rPr>
                <w:rFonts w:ascii="Times New Roman" w:hAnsi="Times New Roman" w:cs="Times New Roman"/>
                <w:b/>
                <w:i/>
                <w:sz w:val="20"/>
                <w:szCs w:val="20"/>
              </w:rPr>
              <w:t>Уровень существенности объема и (или) доли поставок основного поставщика определенной лицом, предоставившем обеспечение по облигациям эмитента, составляет 10% от общей суммы общего объема поставок сырья и товаров (работ, услуг) на дату окончания отчетного периода.</w:t>
            </w:r>
          </w:p>
          <w:p w14:paraId="13C8DD72" w14:textId="77777777" w:rsidR="00913D2C" w:rsidRPr="00F33C43" w:rsidRDefault="00913D2C" w:rsidP="00913D2C">
            <w:pPr>
              <w:spacing w:before="200" w:after="1" w:line="200" w:lineRule="atLeast"/>
              <w:ind w:firstLine="540"/>
              <w:jc w:val="both"/>
              <w:rPr>
                <w:rFonts w:ascii="Times New Roman" w:hAnsi="Times New Roman" w:cs="Times New Roman"/>
                <w:b/>
                <w:i/>
                <w:sz w:val="20"/>
                <w:szCs w:val="20"/>
              </w:rPr>
            </w:pPr>
            <w:r w:rsidRPr="00F33C43">
              <w:rPr>
                <w:rFonts w:ascii="Times New Roman" w:hAnsi="Times New Roman" w:cs="Times New Roman"/>
                <w:b/>
                <w:i/>
                <w:sz w:val="20"/>
                <w:szCs w:val="20"/>
              </w:rPr>
              <w:t>Основные поставщики группы лица, предоставившего обеспечение по облигациям эмитента:</w:t>
            </w:r>
          </w:p>
          <w:p w14:paraId="1BE40D19" w14:textId="77777777" w:rsidR="00913D2C" w:rsidRPr="00F33C43" w:rsidRDefault="00913D2C" w:rsidP="00913D2C">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Полное фирменное наименование организации группы: </w:t>
            </w:r>
            <w:r w:rsidRPr="00F33C43">
              <w:rPr>
                <w:rFonts w:ascii="Times New Roman" w:hAnsi="Times New Roman" w:cs="Times New Roman"/>
                <w:b/>
                <w:i/>
                <w:color w:val="000000"/>
                <w:sz w:val="20"/>
                <w:szCs w:val="20"/>
              </w:rPr>
              <w:t>Общество с ограниченной ответственностью "Производственная фирма "ВИС"</w:t>
            </w:r>
          </w:p>
          <w:p w14:paraId="16D731C8" w14:textId="77777777" w:rsidR="00913D2C" w:rsidRPr="00F33C43" w:rsidRDefault="00913D2C" w:rsidP="00913D2C">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Сокращенное фирменное наименование </w:t>
            </w:r>
            <w:r w:rsidRPr="00F33C43">
              <w:rPr>
                <w:rFonts w:ascii="Times New Roman" w:hAnsi="Times New Roman" w:cs="Times New Roman"/>
                <w:sz w:val="20"/>
                <w:szCs w:val="20"/>
              </w:rPr>
              <w:t>организации группы</w:t>
            </w:r>
            <w:r w:rsidRPr="00F33C43">
              <w:rPr>
                <w:rFonts w:ascii="Times New Roman" w:hAnsi="Times New Roman" w:cs="Times New Roman"/>
                <w:color w:val="000000"/>
                <w:sz w:val="20"/>
                <w:szCs w:val="20"/>
              </w:rPr>
              <w:t>:</w:t>
            </w:r>
            <w:r w:rsidRPr="00F33C43">
              <w:rPr>
                <w:rFonts w:ascii="Times New Roman" w:hAnsi="Times New Roman" w:cs="Times New Roman"/>
                <w:b/>
                <w:i/>
                <w:color w:val="000000"/>
                <w:sz w:val="20"/>
                <w:szCs w:val="20"/>
              </w:rPr>
              <w:t xml:space="preserve"> ООО "ПФ "ВИС"</w:t>
            </w:r>
          </w:p>
          <w:p w14:paraId="589D73E3" w14:textId="77777777" w:rsidR="00913D2C" w:rsidRPr="00F33C43" w:rsidRDefault="00913D2C" w:rsidP="00913D2C">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Место нахождения:</w:t>
            </w:r>
            <w:r w:rsidRPr="00F33C43">
              <w:rPr>
                <w:rFonts w:ascii="Times New Roman" w:hAnsi="Times New Roman" w:cs="Times New Roman"/>
                <w:b/>
                <w:i/>
                <w:color w:val="000000"/>
                <w:sz w:val="20"/>
                <w:szCs w:val="20"/>
              </w:rPr>
              <w:t xml:space="preserve"> 188300, ЛЕНИНГРАДСКАЯ ОБЛАСТЬ, РАЙОН ГАТЧИНСКИЙ, ГОРОД ГАТЧИНА, УЛИЦА 7 АРМИИ, Д. 22А, ПОМЕЩЕНИЕ 10</w:t>
            </w:r>
          </w:p>
          <w:p w14:paraId="2B73A814" w14:textId="77777777" w:rsidR="00913D2C" w:rsidRPr="00F33C43" w:rsidRDefault="00913D2C" w:rsidP="00913D2C">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ИНН:</w:t>
            </w:r>
            <w:r w:rsidRPr="00F33C43">
              <w:rPr>
                <w:rFonts w:ascii="Times New Roman" w:hAnsi="Times New Roman" w:cs="Times New Roman"/>
                <w:b/>
                <w:i/>
                <w:color w:val="000000"/>
                <w:sz w:val="20"/>
                <w:szCs w:val="20"/>
              </w:rPr>
              <w:t xml:space="preserve"> 7816158919</w:t>
            </w:r>
          </w:p>
          <w:p w14:paraId="0F03CE3A" w14:textId="77777777" w:rsidR="00913D2C" w:rsidRPr="00F33C43" w:rsidRDefault="00913D2C" w:rsidP="00913D2C">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ОГРН:</w:t>
            </w:r>
            <w:r w:rsidRPr="00F33C43">
              <w:rPr>
                <w:rFonts w:ascii="Times New Roman" w:hAnsi="Times New Roman" w:cs="Times New Roman"/>
                <w:b/>
                <w:i/>
                <w:color w:val="000000"/>
                <w:sz w:val="20"/>
                <w:szCs w:val="20"/>
              </w:rPr>
              <w:t xml:space="preserve"> </w:t>
            </w:r>
            <w:r w:rsidRPr="00F33C43">
              <w:rPr>
                <w:rFonts w:ascii="Times New Roman" w:hAnsi="Times New Roman" w:cs="Times New Roman"/>
                <w:b/>
                <w:bCs/>
                <w:i/>
                <w:iCs/>
                <w:sz w:val="20"/>
                <w:szCs w:val="20"/>
              </w:rPr>
              <w:t>5167746470249</w:t>
            </w:r>
          </w:p>
          <w:p w14:paraId="200B3B13" w14:textId="77777777" w:rsidR="00913D2C" w:rsidRPr="00F33C43" w:rsidRDefault="00913D2C" w:rsidP="00913D2C">
            <w:pPr>
              <w:spacing w:before="200" w:after="1" w:line="200" w:lineRule="atLeast"/>
              <w:jc w:val="both"/>
              <w:rPr>
                <w:rFonts w:ascii="Times New Roman" w:hAnsi="Times New Roman" w:cs="Times New Roman"/>
                <w:sz w:val="20"/>
                <w:szCs w:val="20"/>
                <w:highlight w:val="yellow"/>
              </w:rPr>
            </w:pPr>
            <w:r w:rsidRPr="00F33C43">
              <w:rPr>
                <w:rFonts w:ascii="Times New Roman" w:hAnsi="Times New Roman" w:cs="Times New Roman"/>
                <w:sz w:val="20"/>
                <w:szCs w:val="20"/>
              </w:rPr>
              <w:t xml:space="preserve">краткое описание (характеристика) поставленного сырья и товаров (работ, услуг): </w:t>
            </w:r>
            <w:r w:rsidRPr="00F33C43">
              <w:rPr>
                <w:rStyle w:val="Subst"/>
                <w:rFonts w:ascii="Times New Roman" w:hAnsi="Times New Roman" w:cs="Times New Roman"/>
                <w:bCs/>
                <w:iCs/>
                <w:sz w:val="20"/>
                <w:szCs w:val="20"/>
              </w:rPr>
              <w:t>Головная компания строительного субхолдинга, выступающая генеральным подрядчиком (EPC-</w:t>
            </w:r>
            <w:proofErr w:type="spellStart"/>
            <w:r w:rsidRPr="00F33C43">
              <w:rPr>
                <w:rStyle w:val="Subst"/>
                <w:rFonts w:ascii="Times New Roman" w:hAnsi="Times New Roman" w:cs="Times New Roman"/>
                <w:bCs/>
                <w:iCs/>
                <w:sz w:val="20"/>
                <w:szCs w:val="20"/>
              </w:rPr>
              <w:t>контрактором</w:t>
            </w:r>
            <w:proofErr w:type="spellEnd"/>
            <w:r w:rsidRPr="00F33C43">
              <w:rPr>
                <w:rStyle w:val="Subst"/>
                <w:rFonts w:ascii="Times New Roman" w:hAnsi="Times New Roman" w:cs="Times New Roman"/>
                <w:bCs/>
                <w:iCs/>
                <w:sz w:val="20"/>
                <w:szCs w:val="20"/>
              </w:rPr>
              <w:t>) в проектах Группы «ВИС»</w:t>
            </w:r>
          </w:p>
          <w:p w14:paraId="69E5FDA0" w14:textId="77777777" w:rsidR="00913D2C" w:rsidRPr="00F33C43" w:rsidRDefault="00913D2C" w:rsidP="00913D2C">
            <w:pPr>
              <w:spacing w:before="200" w:after="1" w:line="200" w:lineRule="atLeast"/>
              <w:jc w:val="both"/>
              <w:rPr>
                <w:rFonts w:ascii="Times New Roman" w:hAnsi="Times New Roman" w:cs="Times New Roman"/>
                <w:b/>
                <w:i/>
                <w:sz w:val="20"/>
                <w:szCs w:val="20"/>
              </w:rPr>
            </w:pPr>
            <w:r w:rsidRPr="00F33C43">
              <w:rPr>
                <w:rFonts w:ascii="Times New Roman" w:hAnsi="Times New Roman" w:cs="Times New Roman"/>
                <w:sz w:val="20"/>
                <w:szCs w:val="20"/>
              </w:rPr>
              <w:t xml:space="preserve">доля основного поставщика в объеме поставок сырья и (товаров, работ, услуг): </w:t>
            </w:r>
            <w:r w:rsidRPr="00F33C43">
              <w:rPr>
                <w:rFonts w:ascii="Times New Roman" w:hAnsi="Times New Roman" w:cs="Times New Roman"/>
                <w:b/>
                <w:i/>
                <w:sz w:val="20"/>
                <w:szCs w:val="20"/>
              </w:rPr>
              <w:t>100% от услуг генерального подряда</w:t>
            </w:r>
          </w:p>
          <w:p w14:paraId="373FC608" w14:textId="77777777" w:rsidR="00913D2C" w:rsidRPr="00F33C43" w:rsidRDefault="00913D2C" w:rsidP="00913D2C">
            <w:pPr>
              <w:spacing w:before="60" w:line="200" w:lineRule="atLeast"/>
              <w:ind w:firstLine="539"/>
              <w:jc w:val="both"/>
              <w:rPr>
                <w:rFonts w:ascii="Times New Roman" w:hAnsi="Times New Roman" w:cs="Times New Roman"/>
                <w:sz w:val="20"/>
                <w:szCs w:val="20"/>
              </w:rPr>
            </w:pPr>
            <w:r w:rsidRPr="00F33C43">
              <w:rPr>
                <w:rFonts w:ascii="Times New Roman" w:hAnsi="Times New Roman" w:cs="Times New Roman"/>
                <w:sz w:val="20"/>
                <w:szCs w:val="20"/>
              </w:rPr>
              <w:t xml:space="preserve">сведения о том, является ли основной поставщик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F33C43">
              <w:rPr>
                <w:rFonts w:ascii="Times New Roman" w:hAnsi="Times New Roman" w:cs="Times New Roman"/>
                <w:b/>
                <w:i/>
                <w:sz w:val="20"/>
                <w:szCs w:val="20"/>
              </w:rPr>
              <w:t>ООО «ПФ «ВИС»</w:t>
            </w:r>
            <w:r w:rsidRPr="00F33C43">
              <w:rPr>
                <w:rFonts w:ascii="Times New Roman" w:hAnsi="Times New Roman" w:cs="Times New Roman"/>
                <w:sz w:val="20"/>
                <w:szCs w:val="20"/>
              </w:rPr>
              <w:t xml:space="preserve"> </w:t>
            </w:r>
            <w:r w:rsidRPr="00F33C43">
              <w:rPr>
                <w:rFonts w:ascii="Times New Roman" w:hAnsi="Times New Roman" w:cs="Times New Roman"/>
                <w:b/>
                <w:i/>
                <w:sz w:val="20"/>
                <w:szCs w:val="20"/>
              </w:rPr>
              <w:t>является подконтрольной организацией</w:t>
            </w:r>
          </w:p>
          <w:p w14:paraId="249CF1C2" w14:textId="77777777" w:rsidR="00913D2C" w:rsidRPr="00F33C43" w:rsidRDefault="00913D2C" w:rsidP="00913D2C">
            <w:pPr>
              <w:spacing w:before="200" w:after="1" w:line="200" w:lineRule="atLeast"/>
              <w:ind w:firstLine="540"/>
              <w:jc w:val="both"/>
              <w:rPr>
                <w:rFonts w:ascii="Times New Roman" w:hAnsi="Times New Roman" w:cs="Times New Roman"/>
                <w:sz w:val="20"/>
                <w:szCs w:val="20"/>
              </w:rPr>
            </w:pPr>
            <w:r w:rsidRPr="00F33C43">
              <w:rPr>
                <w:rFonts w:ascii="Times New Roman" w:hAnsi="Times New Roman" w:cs="Times New Roman"/>
                <w:sz w:val="20"/>
                <w:szCs w:val="20"/>
              </w:rPr>
              <w:t>В случае если основной поставщик является организацией, подконтрольной лицу, контролирующему лицо, предоставившее обеспечение по облигациям эмитента и (или) члену органа управления лица, предоставившего обеспечение по облигациям эмитента, по каждому такому поставщику дополнительно указывается следующая информация:</w:t>
            </w:r>
          </w:p>
          <w:p w14:paraId="33F35294" w14:textId="77777777" w:rsidR="00913D2C" w:rsidRPr="00F33C43" w:rsidRDefault="00913D2C" w:rsidP="00913D2C">
            <w:pPr>
              <w:spacing w:before="200" w:after="1" w:line="200" w:lineRule="atLeast"/>
              <w:ind w:firstLine="540"/>
              <w:jc w:val="both"/>
              <w:rPr>
                <w:rFonts w:ascii="Times New Roman" w:hAnsi="Times New Roman" w:cs="Times New Roman"/>
                <w:sz w:val="20"/>
                <w:szCs w:val="20"/>
              </w:rPr>
            </w:pPr>
            <w:r w:rsidRPr="00F33C43">
              <w:rPr>
                <w:rFonts w:ascii="Times New Roman" w:hAnsi="Times New Roman" w:cs="Times New Roman"/>
                <w:sz w:val="20"/>
                <w:szCs w:val="20"/>
              </w:rPr>
              <w:t xml:space="preserve">основание, в силу которого член органа управления лица, предоставившего обеспечение по облигациям эмитента, и (или) лицо, контролирующее лицо, предоставившее обеспечение по облигациям эмитента, осуществляет контроль над организацией: </w:t>
            </w:r>
            <w:r w:rsidRPr="00F33C43">
              <w:rPr>
                <w:rFonts w:ascii="Times New Roman" w:hAnsi="Times New Roman" w:cs="Times New Roman"/>
                <w:b/>
                <w:i/>
                <w:color w:val="000000"/>
                <w:sz w:val="20"/>
                <w:szCs w:val="20"/>
              </w:rPr>
              <w:t>право распоряжаться более 50 процентов голосов в высшем органе управления подконтрольной лицу, предоставившем обеспечение по облигациям эмитента, организации</w:t>
            </w:r>
            <w:r w:rsidRPr="00F33C43">
              <w:rPr>
                <w:rFonts w:ascii="Times New Roman" w:hAnsi="Times New Roman" w:cs="Times New Roman"/>
                <w:sz w:val="20"/>
                <w:szCs w:val="20"/>
              </w:rPr>
              <w:t>.</w:t>
            </w:r>
          </w:p>
          <w:p w14:paraId="18B3CCF6" w14:textId="77777777" w:rsidR="00913D2C" w:rsidRPr="00F33C43" w:rsidRDefault="00913D2C" w:rsidP="00913D2C">
            <w:pPr>
              <w:spacing w:before="120" w:after="120" w:line="200" w:lineRule="atLeast"/>
              <w:ind w:firstLine="539"/>
              <w:jc w:val="both"/>
              <w:rPr>
                <w:rFonts w:ascii="Times New Roman" w:hAnsi="Times New Roman" w:cs="Times New Roman"/>
                <w:b/>
                <w:i/>
                <w:color w:val="000000"/>
                <w:sz w:val="20"/>
                <w:szCs w:val="20"/>
              </w:rPr>
            </w:pPr>
            <w:r w:rsidRPr="00F33C43">
              <w:rPr>
                <w:rFonts w:ascii="Times New Roman" w:hAnsi="Times New Roman" w:cs="Times New Roman"/>
                <w:sz w:val="20"/>
                <w:szCs w:val="20"/>
              </w:rPr>
              <w:t xml:space="preserve">доля участия лица, контролирующего лица, предоставившего обеспечение по облигациям эмитента, и (или) члена органа управления лица, предоставившего обеспечение по облигациям эмитента в уставном капитале поставщика - коммерческой организации, а в случае, когда поставщик является акционерным обществом, - также доля обыкновенных акций поставщика, принадлежащих лицу, контролирующему лицо, предоставившее обеспечение </w:t>
            </w:r>
            <w:r w:rsidRPr="00F33C43">
              <w:rPr>
                <w:rFonts w:ascii="Times New Roman" w:hAnsi="Times New Roman" w:cs="Times New Roman"/>
                <w:sz w:val="20"/>
                <w:szCs w:val="20"/>
              </w:rPr>
              <w:lastRenderedPageBreak/>
              <w:t xml:space="preserve">по облигациям эмитента, и (или) члену органа управления лица, предоставившего обеспечение по облигациям эмитента (информация приводится отдельно по каждому из указанных лиц): </w:t>
            </w:r>
            <w:r w:rsidRPr="00F33C43">
              <w:rPr>
                <w:rFonts w:ascii="Times New Roman" w:hAnsi="Times New Roman" w:cs="Times New Roman"/>
                <w:b/>
                <w:i/>
                <w:color w:val="000000"/>
                <w:sz w:val="20"/>
                <w:szCs w:val="20"/>
              </w:rPr>
              <w:t>93,5%</w:t>
            </w:r>
          </w:p>
          <w:p w14:paraId="44CAC100" w14:textId="77777777" w:rsidR="00913D2C" w:rsidRPr="00F33C43" w:rsidRDefault="00913D2C" w:rsidP="00913D2C">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Полное фирменное наименование организации группы: </w:t>
            </w:r>
            <w:r w:rsidRPr="00F33C43">
              <w:rPr>
                <w:rFonts w:ascii="Times New Roman" w:hAnsi="Times New Roman" w:cs="Times New Roman"/>
                <w:b/>
                <w:i/>
                <w:color w:val="000000"/>
                <w:sz w:val="20"/>
                <w:szCs w:val="20"/>
              </w:rPr>
              <w:t>Акционерное общество "</w:t>
            </w:r>
            <w:proofErr w:type="spellStart"/>
            <w:r w:rsidRPr="00F33C43">
              <w:rPr>
                <w:rFonts w:ascii="Times New Roman" w:hAnsi="Times New Roman" w:cs="Times New Roman"/>
                <w:b/>
                <w:i/>
                <w:color w:val="000000"/>
                <w:sz w:val="20"/>
                <w:szCs w:val="20"/>
              </w:rPr>
              <w:t>Стальмост</w:t>
            </w:r>
            <w:proofErr w:type="spellEnd"/>
            <w:r w:rsidRPr="00F33C43">
              <w:rPr>
                <w:rFonts w:ascii="Times New Roman" w:hAnsi="Times New Roman" w:cs="Times New Roman"/>
                <w:b/>
                <w:i/>
                <w:color w:val="000000"/>
                <w:sz w:val="20"/>
                <w:szCs w:val="20"/>
              </w:rPr>
              <w:t>"</w:t>
            </w:r>
          </w:p>
          <w:p w14:paraId="315AE95A" w14:textId="77777777" w:rsidR="00913D2C" w:rsidRPr="00F33C43" w:rsidRDefault="00913D2C" w:rsidP="00913D2C">
            <w:pPr>
              <w:adjustRightInd w:val="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 xml:space="preserve">Сокращенное фирменное наименование </w:t>
            </w:r>
            <w:r w:rsidRPr="00F33C43">
              <w:rPr>
                <w:rFonts w:ascii="Times New Roman" w:hAnsi="Times New Roman" w:cs="Times New Roman"/>
                <w:sz w:val="20"/>
                <w:szCs w:val="20"/>
              </w:rPr>
              <w:t>организации группы</w:t>
            </w:r>
            <w:r w:rsidRPr="00F33C43">
              <w:rPr>
                <w:rFonts w:ascii="Times New Roman" w:hAnsi="Times New Roman" w:cs="Times New Roman"/>
                <w:color w:val="000000"/>
                <w:sz w:val="20"/>
                <w:szCs w:val="20"/>
              </w:rPr>
              <w:t>:</w:t>
            </w:r>
            <w:r w:rsidRPr="00F33C43">
              <w:rPr>
                <w:rFonts w:ascii="Times New Roman" w:hAnsi="Times New Roman" w:cs="Times New Roman"/>
                <w:b/>
                <w:i/>
                <w:color w:val="000000"/>
                <w:sz w:val="20"/>
                <w:szCs w:val="20"/>
              </w:rPr>
              <w:t xml:space="preserve"> АО «</w:t>
            </w:r>
            <w:proofErr w:type="spellStart"/>
            <w:r w:rsidRPr="00F33C43">
              <w:rPr>
                <w:rFonts w:ascii="Times New Roman" w:hAnsi="Times New Roman" w:cs="Times New Roman"/>
                <w:b/>
                <w:i/>
                <w:color w:val="000000"/>
                <w:sz w:val="20"/>
                <w:szCs w:val="20"/>
              </w:rPr>
              <w:t>Стальмост</w:t>
            </w:r>
            <w:proofErr w:type="spellEnd"/>
            <w:r w:rsidRPr="00F33C43">
              <w:rPr>
                <w:rFonts w:ascii="Times New Roman" w:hAnsi="Times New Roman" w:cs="Times New Roman"/>
                <w:b/>
                <w:i/>
                <w:color w:val="000000"/>
                <w:sz w:val="20"/>
                <w:szCs w:val="20"/>
              </w:rPr>
              <w:t>»</w:t>
            </w:r>
          </w:p>
          <w:p w14:paraId="07B6FF0F" w14:textId="77777777" w:rsidR="00913D2C" w:rsidRPr="00F33C43" w:rsidRDefault="00913D2C" w:rsidP="00913D2C">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Место нахождения:</w:t>
            </w:r>
            <w:r w:rsidRPr="00F33C43">
              <w:rPr>
                <w:rFonts w:ascii="Times New Roman" w:hAnsi="Times New Roman" w:cs="Times New Roman"/>
                <w:b/>
                <w:i/>
                <w:color w:val="000000"/>
                <w:sz w:val="20"/>
                <w:szCs w:val="20"/>
              </w:rPr>
              <w:t xml:space="preserve"> 625530, Тюменская область, Тюменский район, </w:t>
            </w:r>
            <w:proofErr w:type="spellStart"/>
            <w:r w:rsidRPr="00F33C43">
              <w:rPr>
                <w:rFonts w:ascii="Times New Roman" w:hAnsi="Times New Roman" w:cs="Times New Roman"/>
                <w:b/>
                <w:i/>
                <w:color w:val="000000"/>
                <w:sz w:val="20"/>
                <w:szCs w:val="20"/>
              </w:rPr>
              <w:t>р.п</w:t>
            </w:r>
            <w:proofErr w:type="spellEnd"/>
            <w:r w:rsidRPr="00F33C43">
              <w:rPr>
                <w:rFonts w:ascii="Times New Roman" w:hAnsi="Times New Roman" w:cs="Times New Roman"/>
                <w:b/>
                <w:i/>
                <w:color w:val="000000"/>
                <w:sz w:val="20"/>
                <w:szCs w:val="20"/>
              </w:rPr>
              <w:t>. Винзили, ул. Вокзальная, д. 1В</w:t>
            </w:r>
          </w:p>
          <w:p w14:paraId="1263A25E" w14:textId="77777777" w:rsidR="00913D2C" w:rsidRPr="00F33C43" w:rsidRDefault="00913D2C" w:rsidP="00913D2C">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ИНН:</w:t>
            </w:r>
            <w:r w:rsidRPr="00F33C43">
              <w:rPr>
                <w:rFonts w:ascii="Times New Roman" w:hAnsi="Times New Roman" w:cs="Times New Roman"/>
                <w:b/>
                <w:i/>
                <w:color w:val="000000"/>
                <w:sz w:val="20"/>
                <w:szCs w:val="20"/>
              </w:rPr>
              <w:t xml:space="preserve"> 7224079673</w:t>
            </w:r>
          </w:p>
          <w:p w14:paraId="1358A14E" w14:textId="77777777" w:rsidR="00913D2C" w:rsidRPr="00F33C43" w:rsidRDefault="00913D2C" w:rsidP="00913D2C">
            <w:pPr>
              <w:adjustRightInd w:val="0"/>
              <w:spacing w:after="120"/>
              <w:jc w:val="both"/>
              <w:rPr>
                <w:rFonts w:ascii="Times New Roman" w:hAnsi="Times New Roman" w:cs="Times New Roman"/>
                <w:b/>
                <w:i/>
                <w:color w:val="000000"/>
                <w:sz w:val="20"/>
                <w:szCs w:val="20"/>
              </w:rPr>
            </w:pPr>
            <w:r w:rsidRPr="00F33C43">
              <w:rPr>
                <w:rFonts w:ascii="Times New Roman" w:hAnsi="Times New Roman" w:cs="Times New Roman"/>
                <w:color w:val="000000"/>
                <w:sz w:val="20"/>
                <w:szCs w:val="20"/>
              </w:rPr>
              <w:t>ОГРН:</w:t>
            </w:r>
            <w:r w:rsidRPr="00F33C43">
              <w:rPr>
                <w:rFonts w:ascii="Times New Roman" w:hAnsi="Times New Roman" w:cs="Times New Roman"/>
                <w:b/>
                <w:i/>
                <w:color w:val="000000"/>
                <w:sz w:val="20"/>
                <w:szCs w:val="20"/>
              </w:rPr>
              <w:t xml:space="preserve"> 1187232026101</w:t>
            </w:r>
          </w:p>
          <w:p w14:paraId="4A30E6CE" w14:textId="77777777" w:rsidR="00913D2C" w:rsidRPr="00F33C43" w:rsidRDefault="00913D2C" w:rsidP="00913D2C">
            <w:pPr>
              <w:spacing w:before="120" w:after="1" w:line="200" w:lineRule="atLeast"/>
              <w:jc w:val="both"/>
              <w:rPr>
                <w:rFonts w:ascii="Times New Roman" w:hAnsi="Times New Roman" w:cs="Times New Roman"/>
                <w:b/>
                <w:i/>
                <w:color w:val="000000"/>
                <w:sz w:val="20"/>
                <w:szCs w:val="20"/>
              </w:rPr>
            </w:pPr>
            <w:r w:rsidRPr="00F33C43">
              <w:rPr>
                <w:rFonts w:ascii="Times New Roman" w:hAnsi="Times New Roman" w:cs="Times New Roman"/>
                <w:sz w:val="20"/>
                <w:szCs w:val="20"/>
              </w:rPr>
              <w:t xml:space="preserve">краткое описание (характеристика) поставленного сырья и товаров (работ, услуг): </w:t>
            </w:r>
            <w:r w:rsidRPr="00F33C43">
              <w:rPr>
                <w:rFonts w:ascii="Times New Roman" w:hAnsi="Times New Roman" w:cs="Times New Roman"/>
                <w:b/>
                <w:i/>
                <w:color w:val="000000"/>
                <w:sz w:val="20"/>
                <w:szCs w:val="20"/>
              </w:rPr>
              <w:t>Производство строительных металлических конструкций в рамках проекта по с</w:t>
            </w:r>
            <w:r w:rsidRPr="00F33C43">
              <w:rPr>
                <w:rFonts w:ascii="Times New Roman" w:hAnsi="Times New Roman" w:cs="Times New Roman"/>
                <w:b/>
                <w:bCs/>
                <w:i/>
                <w:iCs/>
                <w:sz w:val="20"/>
                <w:szCs w:val="20"/>
              </w:rPr>
              <w:t>троительству и эксплуатации мостового перехода через р. Обь в г. Новосибирск.</w:t>
            </w:r>
          </w:p>
          <w:p w14:paraId="511352E3" w14:textId="77777777" w:rsidR="00913D2C" w:rsidRPr="00F33C43" w:rsidRDefault="00913D2C" w:rsidP="00913D2C">
            <w:pPr>
              <w:spacing w:before="200" w:after="1" w:line="200" w:lineRule="atLeast"/>
              <w:jc w:val="both"/>
              <w:rPr>
                <w:rFonts w:ascii="Times New Roman" w:hAnsi="Times New Roman" w:cs="Times New Roman"/>
                <w:sz w:val="20"/>
                <w:szCs w:val="20"/>
              </w:rPr>
            </w:pPr>
            <w:r w:rsidRPr="00F33C43">
              <w:rPr>
                <w:rFonts w:ascii="Times New Roman" w:hAnsi="Times New Roman" w:cs="Times New Roman"/>
                <w:sz w:val="20"/>
                <w:szCs w:val="20"/>
              </w:rPr>
              <w:t xml:space="preserve">доля основного поставщика в объеме поставок сырья и (товаров, работ, услуг): </w:t>
            </w:r>
            <w:r w:rsidRPr="00F33C43">
              <w:rPr>
                <w:rFonts w:ascii="Times New Roman" w:hAnsi="Times New Roman" w:cs="Times New Roman"/>
                <w:b/>
                <w:i/>
                <w:sz w:val="20"/>
                <w:szCs w:val="20"/>
              </w:rPr>
              <w:t>19% от общего объема поставок</w:t>
            </w:r>
          </w:p>
          <w:p w14:paraId="6D5FB770" w14:textId="77777777" w:rsidR="00913D2C" w:rsidRDefault="00913D2C" w:rsidP="00913D2C">
            <w:pPr>
              <w:spacing w:before="60" w:line="200" w:lineRule="atLeast"/>
              <w:ind w:firstLine="539"/>
              <w:jc w:val="both"/>
              <w:rPr>
                <w:rFonts w:ascii="Times New Roman" w:hAnsi="Times New Roman" w:cs="Times New Roman"/>
                <w:b/>
                <w:i/>
                <w:sz w:val="20"/>
                <w:szCs w:val="20"/>
              </w:rPr>
            </w:pPr>
            <w:r w:rsidRPr="00F33C43">
              <w:rPr>
                <w:rFonts w:ascii="Times New Roman" w:hAnsi="Times New Roman" w:cs="Times New Roman"/>
                <w:sz w:val="20"/>
                <w:szCs w:val="20"/>
              </w:rPr>
              <w:t xml:space="preserve">сведения о том, является ли основной поставщик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F33C43">
              <w:rPr>
                <w:rFonts w:ascii="Times New Roman" w:hAnsi="Times New Roman" w:cs="Times New Roman"/>
                <w:b/>
                <w:i/>
                <w:color w:val="000000"/>
                <w:sz w:val="20"/>
                <w:szCs w:val="20"/>
              </w:rPr>
              <w:t>АО «</w:t>
            </w:r>
            <w:proofErr w:type="spellStart"/>
            <w:r w:rsidRPr="00F33C43">
              <w:rPr>
                <w:rFonts w:ascii="Times New Roman" w:hAnsi="Times New Roman" w:cs="Times New Roman"/>
                <w:b/>
                <w:i/>
                <w:color w:val="000000"/>
                <w:sz w:val="20"/>
                <w:szCs w:val="20"/>
              </w:rPr>
              <w:t>Стальмост</w:t>
            </w:r>
            <w:proofErr w:type="spellEnd"/>
            <w:r w:rsidRPr="00F33C43">
              <w:rPr>
                <w:rFonts w:ascii="Times New Roman" w:hAnsi="Times New Roman" w:cs="Times New Roman"/>
                <w:b/>
                <w:i/>
                <w:color w:val="000000"/>
                <w:sz w:val="20"/>
                <w:szCs w:val="20"/>
              </w:rPr>
              <w:t xml:space="preserve">» не </w:t>
            </w:r>
            <w:r w:rsidRPr="00F33C43">
              <w:rPr>
                <w:rFonts w:ascii="Times New Roman" w:hAnsi="Times New Roman" w:cs="Times New Roman"/>
                <w:b/>
                <w:i/>
                <w:sz w:val="20"/>
                <w:szCs w:val="20"/>
              </w:rPr>
              <w:t>является подконтрольной организацией.</w:t>
            </w:r>
          </w:p>
          <w:p w14:paraId="275A64D3" w14:textId="77777777" w:rsidR="00913D2C" w:rsidRPr="00604BAF" w:rsidRDefault="00913D2C" w:rsidP="00913D2C">
            <w:pPr>
              <w:pStyle w:val="af5"/>
              <w:spacing w:before="240" w:after="120"/>
              <w:jc w:val="both"/>
              <w:rPr>
                <w:rFonts w:ascii="Times New Roman" w:hAnsi="Times New Roman"/>
                <w:b/>
                <w:sz w:val="22"/>
                <w:szCs w:val="22"/>
              </w:rPr>
            </w:pPr>
            <w:r w:rsidRPr="00604BAF">
              <w:rPr>
                <w:rFonts w:ascii="Times New Roman" w:hAnsi="Times New Roman"/>
                <w:b/>
                <w:sz w:val="22"/>
                <w:szCs w:val="22"/>
              </w:rPr>
              <w:t>1.6. Сведения об основных дебиторах, имеющих для лица, предоставившего обеспечение по облигациям эмитента, существенное значение</w:t>
            </w:r>
            <w:bookmarkEnd w:id="8"/>
            <w:bookmarkEnd w:id="9"/>
          </w:p>
          <w:p w14:paraId="51DACBE4" w14:textId="77777777" w:rsidR="00913D2C" w:rsidRPr="00886D44" w:rsidRDefault="00913D2C" w:rsidP="00913D2C">
            <w:pPr>
              <w:spacing w:before="200" w:after="1" w:line="200" w:lineRule="atLeast"/>
              <w:ind w:firstLine="540"/>
              <w:jc w:val="both"/>
              <w:rPr>
                <w:rFonts w:ascii="Times New Roman" w:hAnsi="Times New Roman" w:cs="Times New Roman"/>
                <w:sz w:val="20"/>
                <w:szCs w:val="20"/>
              </w:rPr>
            </w:pPr>
            <w:r w:rsidRPr="00886D44">
              <w:rPr>
                <w:rFonts w:ascii="Times New Roman" w:hAnsi="Times New Roman" w:cs="Times New Roman"/>
                <w:sz w:val="20"/>
                <w:szCs w:val="20"/>
              </w:rPr>
              <w:t>Указываются сведения об основных дебиторах лица, предоставившего обеспечение по облигациям эмитента (а если эмитентом составляется и раскрывается консолидированная финансовая отчетность, - об основных дебиторах группы лица, предоставившего обеспечение по облигациям эмитента), доля задолженности которых в объеме дебиторской задолженности на дату окончания соответствующего отчетного периода имеет для лица, предоставившего обеспечение по облигациям эмитента (группы лица, предоставившего обеспечение по облигациям эмитента), существенное значение, а также об иных дебиторах, которые, по мнению лица, предоставившего обеспечение по облигациям эмитента, имеют для лица, предоставившего обеспечение по облигациям эмитента (группы лица, предоставившего обеспечение по облигациям эмитента), существенное значение в силу иных причин, факторов или обстоятельств.</w:t>
            </w:r>
          </w:p>
          <w:p w14:paraId="51CCD07B" w14:textId="77777777" w:rsidR="00913D2C" w:rsidRPr="00886D44" w:rsidRDefault="00913D2C" w:rsidP="00913D2C">
            <w:pPr>
              <w:spacing w:before="200" w:after="1" w:line="200" w:lineRule="atLeast"/>
              <w:ind w:firstLine="540"/>
              <w:jc w:val="both"/>
              <w:rPr>
                <w:rFonts w:ascii="Times New Roman" w:hAnsi="Times New Roman" w:cs="Times New Roman"/>
                <w:sz w:val="20"/>
                <w:szCs w:val="20"/>
              </w:rPr>
            </w:pPr>
            <w:r w:rsidRPr="00886D44">
              <w:rPr>
                <w:rFonts w:ascii="Times New Roman" w:hAnsi="Times New Roman" w:cs="Times New Roman"/>
                <w:sz w:val="20"/>
                <w:szCs w:val="20"/>
              </w:rPr>
              <w:t>Указывается определенный лицом, предоставившем обеспечение по облигациям эмитента уровень существенности дебиторской задолженности, приходящейся на долю основного дебитора, который не должен быть более 10 процентов от общей суммы дебиторской задолженности на дату окончания соответствующего отчетного периода.</w:t>
            </w:r>
          </w:p>
          <w:p w14:paraId="3966D2AE" w14:textId="77777777" w:rsidR="00913D2C" w:rsidRPr="00886D44" w:rsidRDefault="00913D2C" w:rsidP="00913D2C">
            <w:pPr>
              <w:spacing w:before="200" w:after="1" w:line="200" w:lineRule="atLeast"/>
              <w:ind w:firstLine="540"/>
              <w:jc w:val="both"/>
              <w:rPr>
                <w:rFonts w:ascii="Times New Roman" w:hAnsi="Times New Roman" w:cs="Times New Roman"/>
                <w:b/>
                <w:i/>
                <w:sz w:val="20"/>
                <w:szCs w:val="20"/>
              </w:rPr>
            </w:pPr>
            <w:r w:rsidRPr="00886D44">
              <w:rPr>
                <w:rFonts w:ascii="Times New Roman" w:hAnsi="Times New Roman" w:cs="Times New Roman"/>
                <w:b/>
                <w:i/>
                <w:sz w:val="20"/>
                <w:szCs w:val="20"/>
              </w:rPr>
              <w:t>Уровень существенности дебиторской задолженности определенной лицом, предоставившем обеспечение по облигациям эмитента, составляет 10% от общей суммы дебиторской задолженности на дату окончания отчетного периода.</w:t>
            </w:r>
          </w:p>
          <w:p w14:paraId="38AD2871" w14:textId="77777777" w:rsidR="00913D2C" w:rsidRPr="00886D44" w:rsidRDefault="00913D2C" w:rsidP="00913D2C">
            <w:pPr>
              <w:spacing w:before="200" w:after="1" w:line="200" w:lineRule="atLeast"/>
              <w:ind w:firstLine="540"/>
              <w:jc w:val="both"/>
              <w:rPr>
                <w:rFonts w:ascii="Times New Roman" w:hAnsi="Times New Roman" w:cs="Times New Roman"/>
                <w:sz w:val="20"/>
                <w:szCs w:val="20"/>
              </w:rPr>
            </w:pPr>
            <w:r w:rsidRPr="00886D44">
              <w:rPr>
                <w:rFonts w:ascii="Times New Roman" w:hAnsi="Times New Roman" w:cs="Times New Roman"/>
                <w:sz w:val="20"/>
                <w:szCs w:val="20"/>
              </w:rPr>
              <w:t>По каждому из основных дебиторов лица, предоставившего обеспечение по облигациям эмитента (группы лица, предоставившего обеспечение по облигациям эмитента), указываются следующие сведения:</w:t>
            </w:r>
          </w:p>
          <w:p w14:paraId="65F5389C" w14:textId="77777777" w:rsidR="00913D2C" w:rsidRPr="00886D44" w:rsidRDefault="00913D2C" w:rsidP="00913D2C">
            <w:pPr>
              <w:spacing w:before="200" w:after="1" w:line="200" w:lineRule="atLeast"/>
              <w:ind w:firstLine="540"/>
              <w:jc w:val="both"/>
              <w:rPr>
                <w:rFonts w:ascii="Times New Roman" w:hAnsi="Times New Roman" w:cs="Times New Roman"/>
                <w:sz w:val="20"/>
                <w:szCs w:val="20"/>
              </w:rPr>
            </w:pPr>
          </w:p>
          <w:p w14:paraId="0B89B668" w14:textId="77777777" w:rsidR="00913D2C" w:rsidRPr="00886D44" w:rsidRDefault="00913D2C" w:rsidP="00913D2C">
            <w:pPr>
              <w:jc w:val="both"/>
              <w:rPr>
                <w:rFonts w:ascii="Times New Roman" w:hAnsi="Times New Roman" w:cs="Times New Roman"/>
                <w:sz w:val="20"/>
                <w:szCs w:val="20"/>
              </w:rPr>
            </w:pPr>
            <w:r w:rsidRPr="00886D44">
              <w:rPr>
                <w:rFonts w:ascii="Times New Roman" w:hAnsi="Times New Roman" w:cs="Times New Roman"/>
                <w:sz w:val="20"/>
                <w:szCs w:val="20"/>
              </w:rPr>
              <w:t xml:space="preserve">1. Наименование дебитора: </w:t>
            </w:r>
            <w:r w:rsidRPr="00886D44">
              <w:rPr>
                <w:rFonts w:ascii="Times New Roman" w:hAnsi="Times New Roman" w:cs="Times New Roman"/>
                <w:b/>
                <w:i/>
                <w:sz w:val="20"/>
                <w:szCs w:val="20"/>
              </w:rPr>
              <w:t>Министерство экономического развития Хабаровского края</w:t>
            </w:r>
          </w:p>
          <w:p w14:paraId="3D275F51" w14:textId="77777777" w:rsidR="00913D2C" w:rsidRPr="00886D44" w:rsidRDefault="00913D2C" w:rsidP="00913D2C">
            <w:pPr>
              <w:jc w:val="both"/>
              <w:rPr>
                <w:rFonts w:ascii="Times New Roman" w:hAnsi="Times New Roman" w:cs="Times New Roman"/>
                <w:b/>
                <w:i/>
                <w:sz w:val="20"/>
                <w:szCs w:val="20"/>
              </w:rPr>
            </w:pPr>
            <w:r w:rsidRPr="00886D44">
              <w:rPr>
                <w:rFonts w:ascii="Times New Roman" w:hAnsi="Times New Roman" w:cs="Times New Roman"/>
                <w:sz w:val="20"/>
                <w:szCs w:val="20"/>
              </w:rPr>
              <w:t xml:space="preserve">Сокращенное фирменное наименование организации группы: </w:t>
            </w:r>
            <w:r w:rsidRPr="00886D44">
              <w:rPr>
                <w:rFonts w:ascii="Times New Roman" w:hAnsi="Times New Roman" w:cs="Times New Roman"/>
                <w:b/>
                <w:i/>
                <w:sz w:val="20"/>
                <w:szCs w:val="20"/>
              </w:rPr>
              <w:t>Министерство экономического развития Хабаровского края</w:t>
            </w:r>
          </w:p>
          <w:p w14:paraId="2A806E5C" w14:textId="77777777" w:rsidR="00913D2C" w:rsidRPr="00886D44" w:rsidRDefault="00913D2C" w:rsidP="00913D2C">
            <w:pPr>
              <w:adjustRightInd w:val="0"/>
              <w:jc w:val="both"/>
              <w:rPr>
                <w:rFonts w:ascii="Times New Roman" w:hAnsi="Times New Roman" w:cs="Times New Roman"/>
                <w:b/>
                <w:i/>
                <w:color w:val="000000"/>
                <w:sz w:val="20"/>
                <w:szCs w:val="20"/>
              </w:rPr>
            </w:pPr>
            <w:r w:rsidRPr="00886D44">
              <w:rPr>
                <w:rFonts w:ascii="Times New Roman" w:hAnsi="Times New Roman" w:cs="Times New Roman"/>
                <w:sz w:val="20"/>
                <w:szCs w:val="20"/>
              </w:rPr>
              <w:t xml:space="preserve">Место нахождения: </w:t>
            </w:r>
            <w:r w:rsidRPr="00886D44">
              <w:rPr>
                <w:rStyle w:val="Subst"/>
                <w:rFonts w:ascii="Times New Roman" w:hAnsi="Times New Roman" w:cs="Times New Roman"/>
                <w:bCs/>
                <w:iCs/>
                <w:sz w:val="20"/>
                <w:szCs w:val="20"/>
              </w:rPr>
              <w:t>680000, Хабаровский край, Хабаровск г, Муравьева-Амурского ул., дом № 19</w:t>
            </w:r>
          </w:p>
          <w:p w14:paraId="1C168149" w14:textId="77777777" w:rsidR="00913D2C" w:rsidRPr="00886D44" w:rsidRDefault="00913D2C" w:rsidP="00913D2C">
            <w:pPr>
              <w:adjustRightInd w:val="0"/>
              <w:jc w:val="both"/>
              <w:rPr>
                <w:rFonts w:ascii="Times New Roman" w:hAnsi="Times New Roman" w:cs="Times New Roman"/>
                <w:b/>
                <w:i/>
                <w:color w:val="000000"/>
                <w:sz w:val="20"/>
                <w:szCs w:val="20"/>
              </w:rPr>
            </w:pPr>
            <w:r w:rsidRPr="00886D44">
              <w:rPr>
                <w:rFonts w:ascii="Times New Roman" w:hAnsi="Times New Roman" w:cs="Times New Roman"/>
                <w:sz w:val="20"/>
                <w:szCs w:val="20"/>
              </w:rPr>
              <w:t xml:space="preserve">ИНН: </w:t>
            </w:r>
            <w:r w:rsidRPr="00886D44">
              <w:rPr>
                <w:rFonts w:ascii="Times New Roman" w:hAnsi="Times New Roman" w:cs="Times New Roman"/>
                <w:b/>
                <w:i/>
                <w:sz w:val="20"/>
                <w:szCs w:val="20"/>
              </w:rPr>
              <w:t>2721020984</w:t>
            </w:r>
          </w:p>
          <w:p w14:paraId="266A9A66" w14:textId="77777777" w:rsidR="00913D2C" w:rsidRPr="00886D44" w:rsidRDefault="00913D2C" w:rsidP="00913D2C">
            <w:pPr>
              <w:adjustRightInd w:val="0"/>
              <w:jc w:val="both"/>
              <w:rPr>
                <w:rStyle w:val="Subst"/>
                <w:rFonts w:ascii="Times New Roman" w:hAnsi="Times New Roman" w:cs="Times New Roman"/>
                <w:b w:val="0"/>
                <w:bCs/>
                <w:i w:val="0"/>
                <w:iCs/>
                <w:sz w:val="20"/>
                <w:szCs w:val="20"/>
              </w:rPr>
            </w:pPr>
            <w:r w:rsidRPr="00886D44">
              <w:rPr>
                <w:rFonts w:ascii="Times New Roman" w:hAnsi="Times New Roman" w:cs="Times New Roman"/>
                <w:sz w:val="20"/>
                <w:szCs w:val="20"/>
              </w:rPr>
              <w:t xml:space="preserve">ОГРН: </w:t>
            </w:r>
            <w:r w:rsidRPr="00886D44">
              <w:rPr>
                <w:rFonts w:ascii="Times New Roman" w:hAnsi="Times New Roman" w:cs="Times New Roman"/>
                <w:b/>
                <w:i/>
                <w:sz w:val="20"/>
                <w:szCs w:val="20"/>
              </w:rPr>
              <w:t>1032700299103</w:t>
            </w:r>
          </w:p>
          <w:p w14:paraId="62B1FC77" w14:textId="77777777" w:rsidR="00913D2C" w:rsidRPr="00886D44" w:rsidRDefault="00913D2C" w:rsidP="00913D2C">
            <w:pPr>
              <w:adjustRightInd w:val="0"/>
              <w:jc w:val="both"/>
              <w:rPr>
                <w:rFonts w:ascii="Times New Roman" w:hAnsi="Times New Roman" w:cs="Times New Roman"/>
                <w:sz w:val="20"/>
                <w:szCs w:val="20"/>
              </w:rPr>
            </w:pPr>
            <w:r w:rsidRPr="00886D44">
              <w:rPr>
                <w:rFonts w:ascii="Times New Roman" w:hAnsi="Times New Roman" w:cs="Times New Roman"/>
                <w:sz w:val="20"/>
                <w:szCs w:val="20"/>
              </w:rPr>
              <w:t xml:space="preserve">Сумма дебиторской задолженности: </w:t>
            </w:r>
            <w:r w:rsidRPr="00886D44">
              <w:rPr>
                <w:rFonts w:ascii="Times New Roman" w:hAnsi="Times New Roman" w:cs="Times New Roman"/>
                <w:b/>
                <w:i/>
                <w:sz w:val="20"/>
                <w:szCs w:val="20"/>
              </w:rPr>
              <w:t>10 527 591 тыс. руб.</w:t>
            </w:r>
          </w:p>
          <w:p w14:paraId="612F5106" w14:textId="77777777" w:rsidR="00913D2C" w:rsidRPr="00886D44" w:rsidRDefault="00913D2C" w:rsidP="00913D2C">
            <w:pPr>
              <w:adjustRightInd w:val="0"/>
              <w:jc w:val="both"/>
              <w:rPr>
                <w:rFonts w:ascii="Times New Roman" w:hAnsi="Times New Roman" w:cs="Times New Roman"/>
                <w:sz w:val="20"/>
                <w:szCs w:val="20"/>
              </w:rPr>
            </w:pPr>
            <w:r w:rsidRPr="00886D44">
              <w:rPr>
                <w:rFonts w:ascii="Times New Roman" w:hAnsi="Times New Roman" w:cs="Times New Roman"/>
                <w:sz w:val="20"/>
                <w:szCs w:val="20"/>
              </w:rPr>
              <w:t>Доля основного дебитора в объеме дебиторской задолженности:</w:t>
            </w:r>
            <w:r w:rsidRPr="00886D44">
              <w:rPr>
                <w:rFonts w:ascii="Times New Roman" w:hAnsi="Times New Roman" w:cs="Times New Roman"/>
                <w:b/>
                <w:i/>
                <w:sz w:val="20"/>
                <w:szCs w:val="20"/>
              </w:rPr>
              <w:t xml:space="preserve"> 23%</w:t>
            </w:r>
          </w:p>
          <w:p w14:paraId="6F442D51" w14:textId="77777777" w:rsidR="00913D2C" w:rsidRPr="00886D44" w:rsidRDefault="00913D2C" w:rsidP="00913D2C">
            <w:pPr>
              <w:adjustRightInd w:val="0"/>
              <w:jc w:val="both"/>
              <w:rPr>
                <w:rFonts w:ascii="Times New Roman" w:hAnsi="Times New Roman" w:cs="Times New Roman"/>
                <w:sz w:val="20"/>
                <w:szCs w:val="20"/>
              </w:rPr>
            </w:pPr>
            <w:r w:rsidRPr="00886D44">
              <w:rPr>
                <w:rFonts w:ascii="Times New Roman" w:hAnsi="Times New Roman" w:cs="Times New Roman"/>
                <w:sz w:val="20"/>
                <w:szCs w:val="20"/>
              </w:rPr>
              <w:lastRenderedPageBreak/>
              <w:t xml:space="preserve">Размер и условия (процентная ставка, размер неустойки) просроченной дебиторской задолженности: </w:t>
            </w:r>
            <w:r w:rsidRPr="00886D44">
              <w:rPr>
                <w:rFonts w:ascii="Times New Roman" w:hAnsi="Times New Roman" w:cs="Times New Roman"/>
                <w:b/>
                <w:i/>
                <w:sz w:val="20"/>
                <w:szCs w:val="20"/>
              </w:rPr>
              <w:t>просроченная дебиторская задолженность отсутствует</w:t>
            </w:r>
          </w:p>
          <w:p w14:paraId="258B69F9" w14:textId="77777777" w:rsidR="00913D2C" w:rsidRPr="00582969" w:rsidRDefault="00913D2C" w:rsidP="00913D2C">
            <w:pPr>
              <w:adjustRightInd w:val="0"/>
              <w:jc w:val="both"/>
              <w:rPr>
                <w:rFonts w:ascii="Times New Roman" w:hAnsi="Times New Roman" w:cs="Times New Roman"/>
                <w:b/>
                <w:i/>
                <w:sz w:val="20"/>
                <w:szCs w:val="20"/>
              </w:rPr>
            </w:pPr>
            <w:r w:rsidRPr="00886D44">
              <w:rPr>
                <w:rFonts w:ascii="Times New Roman" w:hAnsi="Times New Roman" w:cs="Times New Roman"/>
                <w:sz w:val="20"/>
                <w:szCs w:val="20"/>
              </w:rPr>
              <w:t>Сведения о том, является ли основной дебитор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r w:rsidRPr="00886D44">
              <w:rPr>
                <w:rFonts w:ascii="Times New Roman" w:hAnsi="Times New Roman" w:cs="Times New Roman"/>
                <w:b/>
                <w:i/>
                <w:sz w:val="20"/>
                <w:szCs w:val="20"/>
              </w:rPr>
              <w:t xml:space="preserve"> не является подконтрольной организацией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706D3E82" w14:textId="77777777" w:rsidR="00913D2C" w:rsidRPr="00886D44" w:rsidRDefault="00913D2C" w:rsidP="00913D2C">
            <w:pPr>
              <w:adjustRightInd w:val="0"/>
              <w:jc w:val="both"/>
              <w:rPr>
                <w:rStyle w:val="Subst"/>
                <w:rFonts w:ascii="Times New Roman" w:hAnsi="Times New Roman" w:cs="Times New Roman"/>
                <w:b w:val="0"/>
                <w:bCs/>
                <w:i w:val="0"/>
                <w:color w:val="333333"/>
                <w:sz w:val="20"/>
                <w:szCs w:val="20"/>
                <w:shd w:val="clear" w:color="auto" w:fill="FFFFFF"/>
              </w:rPr>
            </w:pPr>
            <w:r w:rsidRPr="00886D44">
              <w:rPr>
                <w:rFonts w:ascii="Times New Roman" w:hAnsi="Times New Roman" w:cs="Times New Roman"/>
                <w:color w:val="000000"/>
                <w:sz w:val="20"/>
                <w:szCs w:val="20"/>
              </w:rPr>
              <w:t>2. Полное фирменное наименование дебитора:</w:t>
            </w:r>
            <w:r w:rsidRPr="00886D44">
              <w:rPr>
                <w:rFonts w:ascii="Times New Roman" w:hAnsi="Times New Roman" w:cs="Times New Roman"/>
                <w:b/>
                <w:bCs/>
                <w:color w:val="000000"/>
                <w:sz w:val="20"/>
                <w:szCs w:val="20"/>
              </w:rPr>
              <w:t xml:space="preserve"> </w:t>
            </w:r>
            <w:r w:rsidRPr="00886D44">
              <w:rPr>
                <w:rFonts w:ascii="Times New Roman" w:hAnsi="Times New Roman" w:cs="Times New Roman"/>
                <w:b/>
                <w:i/>
                <w:color w:val="000000"/>
                <w:sz w:val="20"/>
                <w:szCs w:val="20"/>
              </w:rPr>
              <w:t>Департамент здравоохранения Ханты-Мансийского автономного округа-Югры</w:t>
            </w:r>
          </w:p>
          <w:p w14:paraId="2A040540" w14:textId="77777777" w:rsidR="00913D2C" w:rsidRPr="00886D44" w:rsidRDefault="00913D2C" w:rsidP="00913D2C">
            <w:pPr>
              <w:adjustRightInd w:val="0"/>
              <w:jc w:val="both"/>
              <w:rPr>
                <w:rFonts w:ascii="Times New Roman" w:hAnsi="Times New Roman" w:cs="Times New Roman"/>
                <w:color w:val="333333"/>
                <w:sz w:val="20"/>
                <w:szCs w:val="20"/>
                <w:shd w:val="clear" w:color="auto" w:fill="FFFFFF"/>
              </w:rPr>
            </w:pPr>
            <w:r w:rsidRPr="00886D44">
              <w:rPr>
                <w:rFonts w:ascii="Times New Roman" w:hAnsi="Times New Roman" w:cs="Times New Roman"/>
                <w:color w:val="000000"/>
                <w:sz w:val="20"/>
                <w:szCs w:val="20"/>
              </w:rPr>
              <w:t>Сокращенное фирменное наименование:</w:t>
            </w:r>
            <w:r>
              <w:rPr>
                <w:rFonts w:ascii="Times New Roman" w:hAnsi="Times New Roman" w:cs="Times New Roman"/>
                <w:b/>
                <w:i/>
                <w:color w:val="000000"/>
                <w:sz w:val="20"/>
                <w:szCs w:val="20"/>
              </w:rPr>
              <w:t xml:space="preserve"> ДЕПЗДРАВ ЮГРЫ</w:t>
            </w:r>
          </w:p>
          <w:p w14:paraId="774A442F" w14:textId="77777777" w:rsidR="00913D2C" w:rsidRPr="00886D44" w:rsidRDefault="00913D2C" w:rsidP="00913D2C">
            <w:pPr>
              <w:adjustRightInd w:val="0"/>
              <w:jc w:val="both"/>
              <w:rPr>
                <w:rFonts w:ascii="Times New Roman" w:hAnsi="Times New Roman" w:cs="Times New Roman"/>
                <w:color w:val="000000"/>
                <w:sz w:val="20"/>
                <w:szCs w:val="20"/>
              </w:rPr>
            </w:pPr>
            <w:r w:rsidRPr="00886D44">
              <w:rPr>
                <w:rFonts w:ascii="Times New Roman" w:hAnsi="Times New Roman" w:cs="Times New Roman"/>
                <w:color w:val="000000"/>
                <w:sz w:val="20"/>
                <w:szCs w:val="20"/>
              </w:rPr>
              <w:t xml:space="preserve">Место нахождения: </w:t>
            </w:r>
            <w:r w:rsidRPr="00886D44">
              <w:rPr>
                <w:rFonts w:ascii="Times New Roman" w:hAnsi="Times New Roman" w:cs="Times New Roman"/>
                <w:b/>
                <w:i/>
                <w:color w:val="000000"/>
                <w:sz w:val="20"/>
                <w:szCs w:val="20"/>
              </w:rPr>
              <w:t>628011, ХАНТЫ-МАНСИЙСКИЙ АВТОНОМНЫЙ ОКРУГ - ЮГРА АО, ХАНТЫ-МАНСИЙСК Г, КАРЛА МАРКСА УЛ, 3</w:t>
            </w:r>
          </w:p>
          <w:p w14:paraId="7726BA67" w14:textId="77777777" w:rsidR="00913D2C" w:rsidRPr="00886D44" w:rsidRDefault="00913D2C" w:rsidP="00913D2C">
            <w:pPr>
              <w:adjustRightInd w:val="0"/>
              <w:jc w:val="both"/>
              <w:rPr>
                <w:rFonts w:ascii="Times New Roman" w:hAnsi="Times New Roman" w:cs="Times New Roman"/>
                <w:b/>
                <w:i/>
                <w:color w:val="000000"/>
                <w:sz w:val="20"/>
                <w:szCs w:val="20"/>
              </w:rPr>
            </w:pPr>
            <w:r w:rsidRPr="00886D44">
              <w:rPr>
                <w:rFonts w:ascii="Times New Roman" w:hAnsi="Times New Roman" w:cs="Times New Roman"/>
                <w:color w:val="000000"/>
                <w:sz w:val="20"/>
                <w:szCs w:val="20"/>
              </w:rPr>
              <w:t>ИНН:</w:t>
            </w:r>
            <w:r w:rsidRPr="00886D44">
              <w:rPr>
                <w:rStyle w:val="Subst"/>
                <w:rFonts w:ascii="Times New Roman" w:hAnsi="Times New Roman" w:cs="Times New Roman"/>
                <w:bCs/>
                <w:iCs/>
                <w:sz w:val="20"/>
                <w:szCs w:val="20"/>
              </w:rPr>
              <w:t xml:space="preserve"> </w:t>
            </w:r>
            <w:r w:rsidRPr="00886D44">
              <w:rPr>
                <w:rFonts w:ascii="Times New Roman" w:hAnsi="Times New Roman" w:cs="Times New Roman"/>
                <w:b/>
                <w:i/>
                <w:color w:val="000000"/>
                <w:sz w:val="20"/>
                <w:szCs w:val="20"/>
              </w:rPr>
              <w:t>8601002141</w:t>
            </w:r>
          </w:p>
          <w:p w14:paraId="23CA0106" w14:textId="77777777" w:rsidR="00913D2C" w:rsidRPr="00886D44" w:rsidRDefault="00913D2C" w:rsidP="00913D2C">
            <w:pPr>
              <w:adjustRightInd w:val="0"/>
              <w:jc w:val="both"/>
              <w:rPr>
                <w:rFonts w:ascii="Times New Roman" w:hAnsi="Times New Roman" w:cs="Times New Roman"/>
                <w:b/>
                <w:i/>
                <w:color w:val="000000"/>
                <w:sz w:val="20"/>
                <w:szCs w:val="20"/>
              </w:rPr>
            </w:pPr>
            <w:r w:rsidRPr="00886D44">
              <w:rPr>
                <w:rFonts w:ascii="Times New Roman" w:hAnsi="Times New Roman" w:cs="Times New Roman"/>
                <w:color w:val="000000"/>
                <w:sz w:val="20"/>
                <w:szCs w:val="20"/>
              </w:rPr>
              <w:t>ОГРН:</w:t>
            </w:r>
            <w:r w:rsidRPr="00886D44">
              <w:rPr>
                <w:rFonts w:ascii="Times New Roman" w:hAnsi="Times New Roman" w:cs="Times New Roman"/>
                <w:b/>
                <w:i/>
                <w:color w:val="000000"/>
                <w:sz w:val="20"/>
                <w:szCs w:val="20"/>
              </w:rPr>
              <w:t xml:space="preserve"> 1028600512588</w:t>
            </w:r>
          </w:p>
          <w:p w14:paraId="1796038C" w14:textId="77777777" w:rsidR="00913D2C" w:rsidRPr="00886D44" w:rsidRDefault="00913D2C" w:rsidP="00913D2C">
            <w:pPr>
              <w:adjustRightInd w:val="0"/>
              <w:jc w:val="both"/>
              <w:rPr>
                <w:rFonts w:ascii="Times New Roman" w:hAnsi="Times New Roman" w:cs="Times New Roman"/>
                <w:sz w:val="20"/>
                <w:szCs w:val="20"/>
              </w:rPr>
            </w:pPr>
            <w:r w:rsidRPr="00886D44">
              <w:rPr>
                <w:rFonts w:ascii="Times New Roman" w:hAnsi="Times New Roman" w:cs="Times New Roman"/>
                <w:sz w:val="20"/>
                <w:szCs w:val="20"/>
              </w:rPr>
              <w:t xml:space="preserve">Сумма дебиторской задолженности: </w:t>
            </w:r>
            <w:r w:rsidRPr="00886D44">
              <w:rPr>
                <w:rFonts w:ascii="Times New Roman" w:hAnsi="Times New Roman" w:cs="Times New Roman"/>
                <w:b/>
                <w:i/>
                <w:sz w:val="20"/>
                <w:szCs w:val="20"/>
              </w:rPr>
              <w:t>10 024 368 тыс. руб.</w:t>
            </w:r>
          </w:p>
          <w:p w14:paraId="7112C675" w14:textId="77777777" w:rsidR="00913D2C" w:rsidRPr="00886D44" w:rsidRDefault="00913D2C" w:rsidP="00913D2C">
            <w:pPr>
              <w:adjustRightInd w:val="0"/>
              <w:jc w:val="both"/>
              <w:rPr>
                <w:rFonts w:ascii="Times New Roman" w:hAnsi="Times New Roman" w:cs="Times New Roman"/>
                <w:sz w:val="20"/>
                <w:szCs w:val="20"/>
              </w:rPr>
            </w:pPr>
            <w:r w:rsidRPr="00886D44">
              <w:rPr>
                <w:rFonts w:ascii="Times New Roman" w:hAnsi="Times New Roman" w:cs="Times New Roman"/>
                <w:sz w:val="20"/>
                <w:szCs w:val="20"/>
              </w:rPr>
              <w:t>Доля основного дебитора в объеме дебиторской задолженности:</w:t>
            </w:r>
            <w:r w:rsidRPr="00886D44">
              <w:rPr>
                <w:rFonts w:ascii="Times New Roman" w:hAnsi="Times New Roman" w:cs="Times New Roman"/>
                <w:b/>
                <w:i/>
                <w:sz w:val="20"/>
                <w:szCs w:val="20"/>
              </w:rPr>
              <w:t xml:space="preserve"> 22%</w:t>
            </w:r>
            <w:r w:rsidRPr="00886D44">
              <w:rPr>
                <w:rFonts w:ascii="Times New Roman" w:hAnsi="Times New Roman" w:cs="Times New Roman"/>
                <w:sz w:val="20"/>
                <w:szCs w:val="20"/>
              </w:rPr>
              <w:t xml:space="preserve"> </w:t>
            </w:r>
          </w:p>
          <w:p w14:paraId="785463F9" w14:textId="77777777" w:rsidR="00913D2C" w:rsidRPr="00886D44" w:rsidRDefault="00913D2C" w:rsidP="00913D2C">
            <w:pPr>
              <w:adjustRightInd w:val="0"/>
              <w:jc w:val="both"/>
              <w:rPr>
                <w:rFonts w:ascii="Times New Roman" w:hAnsi="Times New Roman" w:cs="Times New Roman"/>
                <w:sz w:val="20"/>
                <w:szCs w:val="20"/>
              </w:rPr>
            </w:pPr>
            <w:r w:rsidRPr="00886D44">
              <w:rPr>
                <w:rFonts w:ascii="Times New Roman" w:hAnsi="Times New Roman" w:cs="Times New Roman"/>
                <w:sz w:val="20"/>
                <w:szCs w:val="20"/>
              </w:rPr>
              <w:t xml:space="preserve">Размер и условия (процентная ставка, размер неустойки) просроченной дебиторской задолженности: </w:t>
            </w:r>
            <w:r w:rsidRPr="00886D44">
              <w:rPr>
                <w:rFonts w:ascii="Times New Roman" w:hAnsi="Times New Roman" w:cs="Times New Roman"/>
                <w:b/>
                <w:i/>
                <w:sz w:val="20"/>
                <w:szCs w:val="20"/>
              </w:rPr>
              <w:t>просроченная дебиторская задолженность отсутствует</w:t>
            </w:r>
          </w:p>
          <w:p w14:paraId="588C2FD5" w14:textId="77777777" w:rsidR="00913D2C" w:rsidRPr="00582969" w:rsidRDefault="00913D2C" w:rsidP="00913D2C">
            <w:pPr>
              <w:adjustRightInd w:val="0"/>
              <w:jc w:val="both"/>
              <w:rPr>
                <w:rFonts w:ascii="Times New Roman" w:hAnsi="Times New Roman" w:cs="Times New Roman"/>
                <w:b/>
                <w:i/>
                <w:sz w:val="20"/>
                <w:szCs w:val="20"/>
              </w:rPr>
            </w:pPr>
            <w:r w:rsidRPr="00886D44">
              <w:rPr>
                <w:rFonts w:ascii="Times New Roman" w:hAnsi="Times New Roman" w:cs="Times New Roman"/>
                <w:sz w:val="20"/>
                <w:szCs w:val="20"/>
              </w:rPr>
              <w:t>Сведения о том, является ли основной дебитор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r w:rsidRPr="00886D44">
              <w:rPr>
                <w:rFonts w:ascii="Times New Roman" w:hAnsi="Times New Roman" w:cs="Times New Roman"/>
                <w:b/>
                <w:i/>
                <w:sz w:val="20"/>
                <w:szCs w:val="20"/>
              </w:rPr>
              <w:t xml:space="preserve"> не является подконтрольной организацией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1513D945" w14:textId="77777777" w:rsidR="00913D2C" w:rsidRPr="00886D44" w:rsidRDefault="00913D2C" w:rsidP="00913D2C">
            <w:pPr>
              <w:jc w:val="both"/>
              <w:rPr>
                <w:rStyle w:val="Subst"/>
                <w:rFonts w:ascii="Times New Roman" w:hAnsi="Times New Roman" w:cs="Times New Roman"/>
                <w:b w:val="0"/>
                <w:bCs/>
                <w:iCs/>
                <w:sz w:val="20"/>
                <w:szCs w:val="20"/>
              </w:rPr>
            </w:pPr>
            <w:r w:rsidRPr="00886D44">
              <w:rPr>
                <w:rFonts w:ascii="Times New Roman" w:hAnsi="Times New Roman" w:cs="Times New Roman"/>
                <w:bCs/>
                <w:color w:val="000000"/>
                <w:sz w:val="20"/>
                <w:szCs w:val="20"/>
              </w:rPr>
              <w:t xml:space="preserve">3. Полное фирменное наименование дебитора: </w:t>
            </w:r>
            <w:r w:rsidRPr="00886D44">
              <w:rPr>
                <w:rStyle w:val="Subst"/>
                <w:rFonts w:ascii="Times New Roman" w:hAnsi="Times New Roman" w:cs="Times New Roman"/>
                <w:iCs/>
                <w:sz w:val="20"/>
                <w:szCs w:val="20"/>
              </w:rPr>
              <w:t>Министерство экономики Республики Саха (Якутия)</w:t>
            </w:r>
          </w:p>
          <w:p w14:paraId="3582EC35" w14:textId="77777777" w:rsidR="00913D2C" w:rsidRPr="00886D44" w:rsidRDefault="00913D2C" w:rsidP="00913D2C">
            <w:pPr>
              <w:jc w:val="both"/>
              <w:rPr>
                <w:rFonts w:ascii="Times New Roman" w:hAnsi="Times New Roman" w:cs="Times New Roman"/>
                <w:b/>
                <w:i/>
                <w:color w:val="333333"/>
                <w:sz w:val="20"/>
                <w:szCs w:val="20"/>
                <w:shd w:val="clear" w:color="auto" w:fill="FFFFFF"/>
              </w:rPr>
            </w:pPr>
            <w:r w:rsidRPr="00886D44">
              <w:rPr>
                <w:rFonts w:ascii="Times New Roman" w:hAnsi="Times New Roman" w:cs="Times New Roman"/>
                <w:color w:val="000000"/>
                <w:sz w:val="20"/>
                <w:szCs w:val="20"/>
              </w:rPr>
              <w:t xml:space="preserve">Сокращенное фирменное наименование: </w:t>
            </w:r>
            <w:r w:rsidRPr="00886D44">
              <w:rPr>
                <w:rFonts w:ascii="Times New Roman" w:hAnsi="Times New Roman" w:cs="Times New Roman"/>
                <w:b/>
                <w:i/>
                <w:color w:val="000000"/>
                <w:sz w:val="20"/>
                <w:szCs w:val="20"/>
              </w:rPr>
              <w:t>Министерство экономики Республики Саха (Якутия)</w:t>
            </w:r>
          </w:p>
          <w:p w14:paraId="7AAC734F" w14:textId="77777777" w:rsidR="00913D2C" w:rsidRPr="00886D44" w:rsidRDefault="00913D2C" w:rsidP="00913D2C">
            <w:pPr>
              <w:rPr>
                <w:rStyle w:val="Subst"/>
                <w:rFonts w:ascii="Times New Roman" w:hAnsi="Times New Roman" w:cs="Times New Roman"/>
                <w:bCs/>
                <w:iCs/>
                <w:sz w:val="20"/>
                <w:szCs w:val="20"/>
              </w:rPr>
            </w:pPr>
            <w:r w:rsidRPr="00886D44">
              <w:rPr>
                <w:rFonts w:ascii="Times New Roman" w:hAnsi="Times New Roman" w:cs="Times New Roman"/>
                <w:color w:val="000000"/>
                <w:sz w:val="20"/>
                <w:szCs w:val="20"/>
              </w:rPr>
              <w:t xml:space="preserve">Место нахождения: </w:t>
            </w:r>
            <w:r w:rsidRPr="00886D44">
              <w:rPr>
                <w:rStyle w:val="Subst"/>
                <w:rFonts w:ascii="Times New Roman" w:hAnsi="Times New Roman" w:cs="Times New Roman"/>
                <w:bCs/>
                <w:iCs/>
                <w:sz w:val="20"/>
                <w:szCs w:val="20"/>
              </w:rPr>
              <w:t>677000, Якутск, пр. Ленина, д.28</w:t>
            </w:r>
          </w:p>
          <w:p w14:paraId="44D09788" w14:textId="77777777" w:rsidR="00913D2C" w:rsidRPr="00886D44" w:rsidRDefault="00913D2C" w:rsidP="00913D2C">
            <w:pPr>
              <w:rPr>
                <w:rFonts w:ascii="Times New Roman" w:hAnsi="Times New Roman" w:cs="Times New Roman"/>
                <w:color w:val="000000"/>
                <w:sz w:val="20"/>
                <w:szCs w:val="20"/>
              </w:rPr>
            </w:pPr>
            <w:r w:rsidRPr="00886D44">
              <w:rPr>
                <w:rFonts w:ascii="Times New Roman" w:hAnsi="Times New Roman" w:cs="Times New Roman"/>
                <w:color w:val="000000"/>
                <w:sz w:val="20"/>
                <w:szCs w:val="20"/>
              </w:rPr>
              <w:t>ИНН:</w:t>
            </w:r>
            <w:r w:rsidRPr="00886D44">
              <w:rPr>
                <w:rStyle w:val="Subst"/>
                <w:rFonts w:ascii="Times New Roman" w:hAnsi="Times New Roman" w:cs="Times New Roman"/>
                <w:bCs/>
                <w:iCs/>
                <w:sz w:val="20"/>
                <w:szCs w:val="20"/>
              </w:rPr>
              <w:t xml:space="preserve"> 1435078406 </w:t>
            </w:r>
          </w:p>
          <w:p w14:paraId="115223BC" w14:textId="77777777" w:rsidR="00913D2C" w:rsidRPr="00886D44" w:rsidRDefault="00913D2C" w:rsidP="00913D2C">
            <w:pPr>
              <w:rPr>
                <w:rFonts w:ascii="Times New Roman" w:hAnsi="Times New Roman" w:cs="Times New Roman"/>
                <w:color w:val="000000"/>
                <w:sz w:val="20"/>
                <w:szCs w:val="20"/>
              </w:rPr>
            </w:pPr>
            <w:r w:rsidRPr="00886D44">
              <w:rPr>
                <w:rFonts w:ascii="Times New Roman" w:hAnsi="Times New Roman" w:cs="Times New Roman"/>
                <w:color w:val="000000"/>
                <w:sz w:val="20"/>
                <w:szCs w:val="20"/>
              </w:rPr>
              <w:t xml:space="preserve">ОГРН: </w:t>
            </w:r>
            <w:r w:rsidRPr="00886D44">
              <w:rPr>
                <w:rStyle w:val="Subst"/>
                <w:rFonts w:ascii="Times New Roman" w:hAnsi="Times New Roman" w:cs="Times New Roman"/>
                <w:bCs/>
                <w:iCs/>
                <w:sz w:val="20"/>
                <w:szCs w:val="20"/>
              </w:rPr>
              <w:t>1031402048017</w:t>
            </w:r>
          </w:p>
          <w:p w14:paraId="1731A948" w14:textId="77777777" w:rsidR="00913D2C" w:rsidRPr="00886D44" w:rsidRDefault="00913D2C" w:rsidP="00913D2C">
            <w:pPr>
              <w:rPr>
                <w:rFonts w:ascii="Times New Roman" w:hAnsi="Times New Roman" w:cs="Times New Roman"/>
                <w:sz w:val="20"/>
                <w:szCs w:val="20"/>
              </w:rPr>
            </w:pPr>
            <w:r w:rsidRPr="00886D44">
              <w:rPr>
                <w:rFonts w:ascii="Times New Roman" w:hAnsi="Times New Roman" w:cs="Times New Roman"/>
                <w:sz w:val="20"/>
                <w:szCs w:val="20"/>
              </w:rPr>
              <w:t xml:space="preserve">Сумма дебиторской задолженности: </w:t>
            </w:r>
            <w:r w:rsidRPr="00886D44">
              <w:rPr>
                <w:rFonts w:ascii="Times New Roman" w:hAnsi="Times New Roman" w:cs="Times New Roman"/>
                <w:b/>
                <w:i/>
                <w:sz w:val="20"/>
                <w:szCs w:val="20"/>
              </w:rPr>
              <w:t>5 774 832 тыс. руб.</w:t>
            </w:r>
          </w:p>
          <w:p w14:paraId="6737FBA8" w14:textId="77777777" w:rsidR="00913D2C" w:rsidRPr="00886D44" w:rsidRDefault="00913D2C" w:rsidP="00913D2C">
            <w:pPr>
              <w:rPr>
                <w:rFonts w:ascii="Times New Roman" w:hAnsi="Times New Roman" w:cs="Times New Roman"/>
                <w:b/>
                <w:i/>
                <w:sz w:val="20"/>
                <w:szCs w:val="20"/>
              </w:rPr>
            </w:pPr>
            <w:r w:rsidRPr="00886D44">
              <w:rPr>
                <w:rFonts w:ascii="Times New Roman" w:hAnsi="Times New Roman" w:cs="Times New Roman"/>
                <w:sz w:val="20"/>
                <w:szCs w:val="20"/>
              </w:rPr>
              <w:t xml:space="preserve">Доля основного дебитора в объеме дебиторской задолженности: </w:t>
            </w:r>
            <w:r w:rsidRPr="00886D44">
              <w:rPr>
                <w:rFonts w:ascii="Times New Roman" w:hAnsi="Times New Roman" w:cs="Times New Roman"/>
                <w:b/>
                <w:i/>
                <w:sz w:val="20"/>
                <w:szCs w:val="20"/>
              </w:rPr>
              <w:t xml:space="preserve">13% </w:t>
            </w:r>
          </w:p>
          <w:p w14:paraId="69BE4754" w14:textId="77777777" w:rsidR="00913D2C" w:rsidRPr="00886D44" w:rsidRDefault="00913D2C" w:rsidP="00913D2C">
            <w:pPr>
              <w:jc w:val="both"/>
              <w:rPr>
                <w:rFonts w:ascii="Times New Roman" w:hAnsi="Times New Roman" w:cs="Times New Roman"/>
                <w:b/>
                <w:i/>
                <w:sz w:val="20"/>
                <w:szCs w:val="20"/>
              </w:rPr>
            </w:pPr>
            <w:r w:rsidRPr="00886D44">
              <w:rPr>
                <w:rFonts w:ascii="Times New Roman" w:hAnsi="Times New Roman" w:cs="Times New Roman"/>
                <w:sz w:val="20"/>
                <w:szCs w:val="20"/>
              </w:rPr>
              <w:t xml:space="preserve">Размер и условия (процентная ставка, размер неустойки) просроченной дебиторской задолженности: </w:t>
            </w:r>
            <w:r w:rsidRPr="00886D44">
              <w:rPr>
                <w:rFonts w:ascii="Times New Roman" w:hAnsi="Times New Roman" w:cs="Times New Roman"/>
                <w:b/>
                <w:i/>
                <w:sz w:val="20"/>
                <w:szCs w:val="20"/>
              </w:rPr>
              <w:t>просроченная дебиторская задолженность отсутствует</w:t>
            </w:r>
          </w:p>
          <w:p w14:paraId="43C33F8D" w14:textId="77777777" w:rsidR="00913D2C" w:rsidRPr="00886D44" w:rsidRDefault="00913D2C" w:rsidP="00913D2C">
            <w:pPr>
              <w:jc w:val="both"/>
              <w:rPr>
                <w:rFonts w:ascii="Times New Roman" w:hAnsi="Times New Roman" w:cs="Times New Roman"/>
                <w:b/>
                <w:i/>
                <w:sz w:val="20"/>
                <w:szCs w:val="20"/>
              </w:rPr>
            </w:pPr>
            <w:r w:rsidRPr="00886D44">
              <w:rPr>
                <w:rFonts w:ascii="Times New Roman" w:hAnsi="Times New Roman" w:cs="Times New Roman"/>
                <w:sz w:val="20"/>
                <w:szCs w:val="20"/>
              </w:rPr>
              <w:t xml:space="preserve">Сведения о том, является ли основной дебитор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886D44">
              <w:rPr>
                <w:rFonts w:ascii="Times New Roman" w:hAnsi="Times New Roman" w:cs="Times New Roman"/>
                <w:b/>
                <w:i/>
                <w:sz w:val="20"/>
                <w:szCs w:val="20"/>
              </w:rPr>
              <w:t>не является подконтрольной организацией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3469DC7D" w14:textId="77777777" w:rsidR="00913D2C" w:rsidRPr="00886D44" w:rsidRDefault="00913D2C" w:rsidP="00913D2C">
            <w:pPr>
              <w:spacing w:after="1" w:line="200" w:lineRule="atLeast"/>
              <w:ind w:firstLine="540"/>
              <w:jc w:val="both"/>
              <w:rPr>
                <w:rFonts w:ascii="Times New Roman" w:hAnsi="Times New Roman" w:cs="Times New Roman"/>
                <w:sz w:val="20"/>
                <w:szCs w:val="20"/>
              </w:rPr>
            </w:pPr>
          </w:p>
          <w:p w14:paraId="5C3C8033" w14:textId="77777777" w:rsidR="00913D2C" w:rsidRPr="00886D44" w:rsidRDefault="00913D2C" w:rsidP="00913D2C">
            <w:pPr>
              <w:rPr>
                <w:rStyle w:val="Subst"/>
                <w:rFonts w:ascii="Times New Roman" w:hAnsi="Times New Roman" w:cs="Times New Roman"/>
                <w:bCs/>
                <w:iCs/>
                <w:sz w:val="20"/>
                <w:szCs w:val="20"/>
              </w:rPr>
            </w:pPr>
            <w:r w:rsidRPr="00886D44">
              <w:rPr>
                <w:rFonts w:ascii="Times New Roman" w:hAnsi="Times New Roman" w:cs="Times New Roman"/>
                <w:sz w:val="20"/>
                <w:szCs w:val="20"/>
              </w:rPr>
              <w:t xml:space="preserve">4. Полное фирменное наименование дебитора: </w:t>
            </w:r>
            <w:r w:rsidRPr="00886D44">
              <w:rPr>
                <w:rStyle w:val="Subst"/>
                <w:rFonts w:ascii="Times New Roman" w:hAnsi="Times New Roman" w:cs="Times New Roman"/>
                <w:iCs/>
                <w:sz w:val="20"/>
                <w:szCs w:val="20"/>
              </w:rPr>
              <w:t>Правительство Московской области</w:t>
            </w:r>
          </w:p>
          <w:p w14:paraId="180F07BC" w14:textId="77777777" w:rsidR="00913D2C" w:rsidRPr="00886D44" w:rsidRDefault="00913D2C" w:rsidP="00913D2C">
            <w:pPr>
              <w:rPr>
                <w:rFonts w:ascii="Times New Roman" w:hAnsi="Times New Roman" w:cs="Times New Roman"/>
                <w:b/>
                <w:color w:val="333333"/>
                <w:sz w:val="20"/>
                <w:szCs w:val="20"/>
                <w:shd w:val="clear" w:color="auto" w:fill="FFFFFF"/>
              </w:rPr>
            </w:pPr>
            <w:r w:rsidRPr="00886D44">
              <w:rPr>
                <w:rFonts w:ascii="Times New Roman" w:hAnsi="Times New Roman" w:cs="Times New Roman"/>
                <w:sz w:val="20"/>
                <w:szCs w:val="20"/>
              </w:rPr>
              <w:lastRenderedPageBreak/>
              <w:t xml:space="preserve">Сокращенное фирменное наименование: </w:t>
            </w:r>
            <w:r w:rsidRPr="00886D44">
              <w:rPr>
                <w:rFonts w:ascii="Times New Roman" w:hAnsi="Times New Roman" w:cs="Times New Roman"/>
                <w:b/>
                <w:i/>
                <w:sz w:val="20"/>
                <w:szCs w:val="20"/>
              </w:rPr>
              <w:t>Правительство Московской области</w:t>
            </w:r>
          </w:p>
          <w:p w14:paraId="13A87DA8" w14:textId="77777777" w:rsidR="00913D2C" w:rsidRPr="00886D44" w:rsidRDefault="00913D2C" w:rsidP="00913D2C">
            <w:pPr>
              <w:jc w:val="both"/>
              <w:rPr>
                <w:rStyle w:val="Subst"/>
                <w:rFonts w:ascii="Times New Roman" w:hAnsi="Times New Roman" w:cs="Times New Roman"/>
                <w:bCs/>
                <w:iCs/>
                <w:sz w:val="20"/>
                <w:szCs w:val="20"/>
              </w:rPr>
            </w:pPr>
            <w:r w:rsidRPr="00886D44">
              <w:rPr>
                <w:rFonts w:ascii="Times New Roman" w:hAnsi="Times New Roman" w:cs="Times New Roman"/>
                <w:sz w:val="20"/>
                <w:szCs w:val="20"/>
              </w:rPr>
              <w:t xml:space="preserve">Место нахождения: </w:t>
            </w:r>
            <w:r w:rsidRPr="00886D44">
              <w:rPr>
                <w:rStyle w:val="Subst"/>
                <w:rFonts w:ascii="Times New Roman" w:hAnsi="Times New Roman" w:cs="Times New Roman"/>
                <w:bCs/>
                <w:iCs/>
                <w:sz w:val="20"/>
                <w:szCs w:val="20"/>
              </w:rPr>
              <w:t>143407, Московская область, Красногорский район, г. Красногорск-7, Бульвар строителей, д.1</w:t>
            </w:r>
          </w:p>
          <w:p w14:paraId="41E95F03" w14:textId="77777777" w:rsidR="00913D2C" w:rsidRPr="00886D44" w:rsidRDefault="00913D2C" w:rsidP="00913D2C">
            <w:pPr>
              <w:rPr>
                <w:rFonts w:ascii="Times New Roman" w:hAnsi="Times New Roman" w:cs="Times New Roman"/>
                <w:i/>
                <w:sz w:val="20"/>
                <w:szCs w:val="20"/>
              </w:rPr>
            </w:pPr>
            <w:r w:rsidRPr="00886D44">
              <w:rPr>
                <w:rFonts w:ascii="Times New Roman" w:hAnsi="Times New Roman" w:cs="Times New Roman"/>
                <w:sz w:val="20"/>
                <w:szCs w:val="20"/>
              </w:rPr>
              <w:t>ИНН:</w:t>
            </w:r>
            <w:r w:rsidRPr="00886D44">
              <w:rPr>
                <w:rStyle w:val="Subst"/>
                <w:rFonts w:ascii="Times New Roman" w:hAnsi="Times New Roman" w:cs="Times New Roman"/>
                <w:bCs/>
                <w:iCs/>
                <w:sz w:val="20"/>
                <w:szCs w:val="20"/>
              </w:rPr>
              <w:t xml:space="preserve"> 7710342058</w:t>
            </w:r>
          </w:p>
          <w:p w14:paraId="30EECCC8" w14:textId="77777777" w:rsidR="00913D2C" w:rsidRPr="00886D44" w:rsidRDefault="00913D2C" w:rsidP="00913D2C">
            <w:pPr>
              <w:rPr>
                <w:rFonts w:ascii="Times New Roman" w:hAnsi="Times New Roman" w:cs="Times New Roman"/>
                <w:i/>
                <w:sz w:val="20"/>
                <w:szCs w:val="20"/>
              </w:rPr>
            </w:pPr>
            <w:r w:rsidRPr="00886D44">
              <w:rPr>
                <w:rFonts w:ascii="Times New Roman" w:hAnsi="Times New Roman" w:cs="Times New Roman"/>
                <w:sz w:val="20"/>
                <w:szCs w:val="20"/>
              </w:rPr>
              <w:t>ОГРН:</w:t>
            </w:r>
            <w:r w:rsidRPr="00886D44">
              <w:rPr>
                <w:rFonts w:ascii="Times New Roman" w:hAnsi="Times New Roman" w:cs="Times New Roman"/>
                <w:i/>
                <w:sz w:val="20"/>
                <w:szCs w:val="20"/>
              </w:rPr>
              <w:t xml:space="preserve"> </w:t>
            </w:r>
            <w:r w:rsidRPr="00886D44">
              <w:rPr>
                <w:rStyle w:val="Subst"/>
                <w:rFonts w:ascii="Times New Roman" w:hAnsi="Times New Roman" w:cs="Times New Roman"/>
                <w:bCs/>
                <w:iCs/>
                <w:sz w:val="20"/>
                <w:szCs w:val="20"/>
              </w:rPr>
              <w:t>1027739809460</w:t>
            </w:r>
          </w:p>
          <w:p w14:paraId="5432F490" w14:textId="77777777" w:rsidR="00913D2C" w:rsidRPr="00886D44" w:rsidRDefault="00913D2C" w:rsidP="00913D2C">
            <w:pPr>
              <w:rPr>
                <w:rFonts w:ascii="Times New Roman" w:hAnsi="Times New Roman" w:cs="Times New Roman"/>
                <w:b/>
                <w:sz w:val="20"/>
                <w:szCs w:val="20"/>
              </w:rPr>
            </w:pPr>
            <w:r w:rsidRPr="00886D44">
              <w:rPr>
                <w:rFonts w:ascii="Times New Roman" w:hAnsi="Times New Roman" w:cs="Times New Roman"/>
                <w:sz w:val="20"/>
                <w:szCs w:val="20"/>
              </w:rPr>
              <w:t xml:space="preserve">Сумма дебиторской задолженности: </w:t>
            </w:r>
            <w:r w:rsidRPr="00886D44">
              <w:rPr>
                <w:rFonts w:ascii="Times New Roman" w:hAnsi="Times New Roman" w:cs="Times New Roman"/>
                <w:b/>
                <w:i/>
                <w:sz w:val="20"/>
                <w:szCs w:val="20"/>
              </w:rPr>
              <w:t>4 745 451 тыс. руб.</w:t>
            </w:r>
          </w:p>
          <w:p w14:paraId="41DD2555" w14:textId="77777777" w:rsidR="00913D2C" w:rsidRPr="00886D44" w:rsidRDefault="00913D2C" w:rsidP="00913D2C">
            <w:pPr>
              <w:rPr>
                <w:rFonts w:ascii="Times New Roman" w:hAnsi="Times New Roman" w:cs="Times New Roman"/>
                <w:sz w:val="20"/>
                <w:szCs w:val="20"/>
              </w:rPr>
            </w:pPr>
            <w:r w:rsidRPr="00886D44">
              <w:rPr>
                <w:rFonts w:ascii="Times New Roman" w:hAnsi="Times New Roman" w:cs="Times New Roman"/>
                <w:sz w:val="20"/>
                <w:szCs w:val="20"/>
              </w:rPr>
              <w:t>Доля основного дебитора в объеме дебиторской задолженности:</w:t>
            </w:r>
            <w:r w:rsidRPr="00886D44">
              <w:rPr>
                <w:rFonts w:ascii="Times New Roman" w:hAnsi="Times New Roman" w:cs="Times New Roman"/>
                <w:i/>
                <w:sz w:val="20"/>
                <w:szCs w:val="20"/>
              </w:rPr>
              <w:t xml:space="preserve"> </w:t>
            </w:r>
            <w:r w:rsidRPr="00886D44">
              <w:rPr>
                <w:rFonts w:ascii="Times New Roman" w:hAnsi="Times New Roman" w:cs="Times New Roman"/>
                <w:b/>
                <w:i/>
                <w:sz w:val="20"/>
                <w:szCs w:val="20"/>
              </w:rPr>
              <w:t>13%</w:t>
            </w:r>
            <w:r w:rsidRPr="00886D44">
              <w:rPr>
                <w:rFonts w:ascii="Times New Roman" w:hAnsi="Times New Roman" w:cs="Times New Roman"/>
                <w:sz w:val="20"/>
                <w:szCs w:val="20"/>
              </w:rPr>
              <w:t xml:space="preserve"> </w:t>
            </w:r>
          </w:p>
          <w:p w14:paraId="5BEE12BB" w14:textId="77777777" w:rsidR="00913D2C" w:rsidRPr="00886D44" w:rsidRDefault="00913D2C" w:rsidP="00913D2C">
            <w:pPr>
              <w:jc w:val="both"/>
              <w:rPr>
                <w:rFonts w:ascii="Times New Roman" w:hAnsi="Times New Roman" w:cs="Times New Roman"/>
                <w:b/>
                <w:sz w:val="20"/>
                <w:szCs w:val="20"/>
              </w:rPr>
            </w:pPr>
            <w:r w:rsidRPr="00886D44">
              <w:rPr>
                <w:rFonts w:ascii="Times New Roman" w:hAnsi="Times New Roman" w:cs="Times New Roman"/>
                <w:sz w:val="20"/>
                <w:szCs w:val="20"/>
              </w:rPr>
              <w:t xml:space="preserve">Размер и условия (процентная ставка, размер неустойки) просроченной дебиторской задолженности: </w:t>
            </w:r>
            <w:r w:rsidRPr="00886D44">
              <w:rPr>
                <w:rFonts w:ascii="Times New Roman" w:hAnsi="Times New Roman" w:cs="Times New Roman"/>
                <w:b/>
                <w:i/>
                <w:sz w:val="20"/>
                <w:szCs w:val="20"/>
              </w:rPr>
              <w:t>просроченная дебиторская задолженность отсутствует</w:t>
            </w:r>
          </w:p>
          <w:p w14:paraId="57517C81" w14:textId="77777777" w:rsidR="00913D2C" w:rsidRPr="00826026" w:rsidRDefault="00913D2C" w:rsidP="00913D2C">
            <w:pPr>
              <w:jc w:val="both"/>
              <w:rPr>
                <w:rFonts w:ascii="Times New Roman" w:hAnsi="Times New Roman" w:cs="Times New Roman"/>
                <w:b/>
                <w:i/>
                <w:sz w:val="20"/>
                <w:szCs w:val="20"/>
              </w:rPr>
            </w:pPr>
            <w:r w:rsidRPr="00886D44">
              <w:rPr>
                <w:rFonts w:ascii="Times New Roman" w:hAnsi="Times New Roman" w:cs="Times New Roman"/>
                <w:sz w:val="20"/>
                <w:szCs w:val="20"/>
              </w:rPr>
              <w:t>Сведения о том, является ли основной дебитор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r w:rsidRPr="00886D44">
              <w:rPr>
                <w:rFonts w:ascii="Times New Roman" w:hAnsi="Times New Roman" w:cs="Times New Roman"/>
                <w:b/>
                <w:i/>
                <w:sz w:val="20"/>
                <w:szCs w:val="20"/>
              </w:rPr>
              <w:t>: не является подконтрольной организацией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r>
              <w:rPr>
                <w:rFonts w:ascii="Times New Roman" w:hAnsi="Times New Roman" w:cs="Times New Roman"/>
                <w:b/>
                <w:i/>
                <w:sz w:val="20"/>
                <w:szCs w:val="20"/>
              </w:rPr>
              <w:t>.</w:t>
            </w:r>
          </w:p>
          <w:p w14:paraId="1066AF96" w14:textId="77777777" w:rsidR="00913D2C" w:rsidRPr="00493A4C" w:rsidRDefault="00913D2C" w:rsidP="00913D2C">
            <w:pPr>
              <w:pStyle w:val="af5"/>
              <w:spacing w:before="240" w:after="120"/>
              <w:jc w:val="both"/>
              <w:rPr>
                <w:rFonts w:ascii="Times New Roman" w:hAnsi="Times New Roman"/>
                <w:b/>
                <w:sz w:val="22"/>
                <w:szCs w:val="22"/>
              </w:rPr>
            </w:pPr>
            <w:r w:rsidRPr="00493A4C">
              <w:rPr>
                <w:rFonts w:ascii="Times New Roman" w:hAnsi="Times New Roman"/>
                <w:b/>
                <w:sz w:val="22"/>
                <w:szCs w:val="22"/>
              </w:rPr>
              <w:t>1.7.1. Сведения об основных кредиторах, имеющих для лица, предоставившего обеспечение по облигациям эмитента, существенное значение</w:t>
            </w:r>
          </w:p>
          <w:p w14:paraId="4E6ABADB" w14:textId="77777777" w:rsidR="00913D2C" w:rsidRPr="004F729A" w:rsidRDefault="00913D2C" w:rsidP="00913D2C">
            <w:pPr>
              <w:spacing w:before="200" w:after="1" w:line="200" w:lineRule="atLeast"/>
              <w:ind w:firstLine="540"/>
              <w:jc w:val="both"/>
              <w:rPr>
                <w:rFonts w:ascii="Times New Roman" w:hAnsi="Times New Roman" w:cs="Times New Roman"/>
                <w:sz w:val="20"/>
                <w:szCs w:val="20"/>
              </w:rPr>
            </w:pPr>
            <w:r w:rsidRPr="004F729A">
              <w:rPr>
                <w:rFonts w:ascii="Times New Roman" w:hAnsi="Times New Roman" w:cs="Times New Roman"/>
                <w:sz w:val="20"/>
                <w:szCs w:val="20"/>
              </w:rPr>
              <w:t>Указываются сведения об основных кредиторах лица, предоставившего обеспечение по облигациям эмитента (а если лицом, предоставившем обеспечение по облигациям эмитента, составляется и раскрывается консолидированная финансовая отчетность - об основных кредиторах группы лица, предоставившего обеспечение по облигациям эмитента), доля задолженности которым в объеме кредиторской задолженности лица, предоставившего обеспечение по облигациям эмитента (группы лица, предоставившего обеспечение по облигациям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существенное значение, а также об иных кредиторах, которые, по мнению лица, предоставившего обеспечение по облигациям эмитента, имеют для лица, предоставившего обеспечение по облигациям эмитента (группы лица, предоставившего обеспечение по облигациям эмитента), существенное значение в силу иных причин, факторов или обстоятельств.</w:t>
            </w:r>
          </w:p>
          <w:p w14:paraId="6F8F4851" w14:textId="77777777" w:rsidR="00913D2C" w:rsidRPr="004F729A" w:rsidRDefault="00913D2C" w:rsidP="00913D2C">
            <w:pPr>
              <w:spacing w:before="200" w:after="1" w:line="200" w:lineRule="atLeast"/>
              <w:ind w:firstLine="540"/>
              <w:jc w:val="both"/>
              <w:rPr>
                <w:rFonts w:ascii="Times New Roman" w:hAnsi="Times New Roman" w:cs="Times New Roman"/>
                <w:sz w:val="20"/>
                <w:szCs w:val="20"/>
              </w:rPr>
            </w:pPr>
            <w:r w:rsidRPr="004F729A">
              <w:rPr>
                <w:rFonts w:ascii="Times New Roman" w:hAnsi="Times New Roman" w:cs="Times New Roman"/>
                <w:sz w:val="20"/>
                <w:szCs w:val="20"/>
              </w:rPr>
              <w:t>Указывается определенный лицом, предоставившем обеспечение по облигациям эмитента, уровень существенности кредиторской задолженности, приходящейся на долю основного кредитора, который не должен быть более 10 процентов от суммы кредиторской задолженности на дату окончания соответствующего отчетного периода.</w:t>
            </w:r>
          </w:p>
          <w:p w14:paraId="66D638E5" w14:textId="77777777" w:rsidR="00913D2C" w:rsidRPr="004F729A" w:rsidRDefault="00913D2C" w:rsidP="00913D2C">
            <w:pPr>
              <w:spacing w:before="200" w:after="1" w:line="312" w:lineRule="auto"/>
              <w:ind w:firstLine="539"/>
              <w:jc w:val="both"/>
              <w:rPr>
                <w:rFonts w:ascii="Times New Roman" w:hAnsi="Times New Roman" w:cs="Times New Roman"/>
                <w:b/>
                <w:i/>
                <w:sz w:val="20"/>
                <w:szCs w:val="20"/>
              </w:rPr>
            </w:pPr>
            <w:r w:rsidRPr="004F729A">
              <w:rPr>
                <w:rFonts w:ascii="Times New Roman" w:hAnsi="Times New Roman" w:cs="Times New Roman"/>
                <w:b/>
                <w:i/>
                <w:sz w:val="20"/>
                <w:szCs w:val="20"/>
              </w:rPr>
              <w:t>Уровень существенности кредиторской задолженности определенной лицом, предоставившем обеспечение по облигациям эмитента составляет 10% от общей суммы кредиторской задолженности на дату окончания отчетного периода.</w:t>
            </w:r>
          </w:p>
          <w:p w14:paraId="43519191" w14:textId="77777777" w:rsidR="00913D2C" w:rsidRPr="004F729A" w:rsidRDefault="00913D2C" w:rsidP="00913D2C">
            <w:pPr>
              <w:spacing w:after="1" w:line="200" w:lineRule="atLeast"/>
              <w:ind w:firstLine="540"/>
              <w:jc w:val="both"/>
              <w:rPr>
                <w:rFonts w:ascii="Times New Roman" w:hAnsi="Times New Roman" w:cs="Times New Roman"/>
                <w:sz w:val="20"/>
                <w:szCs w:val="20"/>
              </w:rPr>
            </w:pPr>
            <w:r w:rsidRPr="004F729A">
              <w:rPr>
                <w:rFonts w:ascii="Times New Roman" w:hAnsi="Times New Roman" w:cs="Times New Roman"/>
                <w:sz w:val="20"/>
                <w:szCs w:val="20"/>
              </w:rPr>
              <w:t>По каждому из основных кредиторов, имеющих для лица, предоставившего обеспечение по облигациям эмитента (группы лица, предоставившего обеспечение по облигациям эмитента) существенное значение, указываются следующие сведения:</w:t>
            </w:r>
          </w:p>
          <w:p w14:paraId="2B4A427E"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наименование: </w:t>
            </w:r>
            <w:r w:rsidRPr="004F729A">
              <w:rPr>
                <w:rFonts w:ascii="Times New Roman" w:hAnsi="Times New Roman" w:cs="Times New Roman"/>
                <w:b/>
                <w:i/>
                <w:sz w:val="20"/>
                <w:szCs w:val="20"/>
              </w:rPr>
              <w:t>Министерство транспорта и дорожного хозяйства Новосибирской области</w:t>
            </w:r>
          </w:p>
          <w:p w14:paraId="5AE594F1"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ИНН: </w:t>
            </w:r>
            <w:r w:rsidRPr="004F729A">
              <w:rPr>
                <w:rFonts w:ascii="Times New Roman" w:hAnsi="Times New Roman" w:cs="Times New Roman"/>
                <w:b/>
                <w:i/>
                <w:sz w:val="20"/>
                <w:szCs w:val="20"/>
              </w:rPr>
              <w:t>5406636090</w:t>
            </w:r>
          </w:p>
          <w:p w14:paraId="348FD218"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ОГРН: </w:t>
            </w:r>
            <w:r w:rsidRPr="004F729A">
              <w:rPr>
                <w:rFonts w:ascii="Times New Roman" w:hAnsi="Times New Roman" w:cs="Times New Roman"/>
                <w:b/>
                <w:i/>
                <w:sz w:val="20"/>
                <w:szCs w:val="20"/>
              </w:rPr>
              <w:t>1105476028866</w:t>
            </w:r>
          </w:p>
          <w:p w14:paraId="0C7BB5D1"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место нахождения: </w:t>
            </w:r>
            <w:r w:rsidRPr="004F729A">
              <w:rPr>
                <w:rFonts w:ascii="Times New Roman" w:hAnsi="Times New Roman" w:cs="Times New Roman"/>
                <w:b/>
                <w:i/>
                <w:sz w:val="20"/>
                <w:szCs w:val="20"/>
              </w:rPr>
              <w:t>630011, Новосибирская область, г. Новосибирск, проспект Красный, д.18</w:t>
            </w:r>
          </w:p>
          <w:p w14:paraId="00FAD744" w14:textId="77777777" w:rsidR="00913D2C" w:rsidRPr="004F729A" w:rsidRDefault="00913D2C" w:rsidP="00913D2C">
            <w:pPr>
              <w:ind w:firstLine="539"/>
              <w:jc w:val="both"/>
              <w:rPr>
                <w:rFonts w:ascii="Times New Roman" w:hAnsi="Times New Roman" w:cs="Times New Roman"/>
                <w:b/>
                <w:i/>
                <w:sz w:val="20"/>
                <w:szCs w:val="20"/>
              </w:rPr>
            </w:pPr>
            <w:r w:rsidRPr="004F729A">
              <w:rPr>
                <w:rFonts w:ascii="Times New Roman" w:hAnsi="Times New Roman" w:cs="Times New Roman"/>
                <w:sz w:val="20"/>
                <w:szCs w:val="20"/>
              </w:rPr>
              <w:t xml:space="preserve">сумма кредиторской задолженности: </w:t>
            </w:r>
            <w:r w:rsidRPr="004F729A">
              <w:rPr>
                <w:rFonts w:ascii="Times New Roman" w:hAnsi="Times New Roman" w:cs="Times New Roman"/>
                <w:b/>
                <w:i/>
                <w:sz w:val="20"/>
                <w:szCs w:val="20"/>
              </w:rPr>
              <w:t>1 771 680 тыс. руб.</w:t>
            </w:r>
          </w:p>
          <w:p w14:paraId="3220F1FE"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доля основного кредитора в объеме кредиторской задолженности: </w:t>
            </w:r>
            <w:r w:rsidRPr="004F729A">
              <w:rPr>
                <w:rFonts w:ascii="Times New Roman" w:hAnsi="Times New Roman" w:cs="Times New Roman"/>
                <w:b/>
                <w:i/>
                <w:sz w:val="20"/>
                <w:szCs w:val="20"/>
              </w:rPr>
              <w:t>20%</w:t>
            </w:r>
          </w:p>
          <w:p w14:paraId="34F07025"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размер и условия (процентная ставка, размер неустойки) просроченной кредиторской задолженности </w:t>
            </w:r>
            <w:r w:rsidRPr="004F729A">
              <w:rPr>
                <w:rFonts w:ascii="Times New Roman" w:hAnsi="Times New Roman" w:cs="Times New Roman"/>
                <w:b/>
                <w:i/>
                <w:sz w:val="20"/>
                <w:szCs w:val="20"/>
              </w:rPr>
              <w:t>просроченная кредиторская задолженность отсутствует</w:t>
            </w:r>
          </w:p>
          <w:p w14:paraId="070B1CBD" w14:textId="77777777" w:rsidR="00913D2C" w:rsidRPr="004F729A" w:rsidRDefault="00913D2C" w:rsidP="00913D2C">
            <w:pPr>
              <w:ind w:firstLine="539"/>
              <w:jc w:val="both"/>
              <w:rPr>
                <w:rFonts w:ascii="Times New Roman" w:hAnsi="Times New Roman" w:cs="Times New Roman"/>
                <w:b/>
                <w:i/>
                <w:sz w:val="20"/>
                <w:szCs w:val="20"/>
              </w:rPr>
            </w:pPr>
            <w:r w:rsidRPr="004F729A">
              <w:rPr>
                <w:rFonts w:ascii="Times New Roman" w:hAnsi="Times New Roman" w:cs="Times New Roman"/>
                <w:sz w:val="20"/>
                <w:szCs w:val="20"/>
              </w:rPr>
              <w:lastRenderedPageBreak/>
              <w:t xml:space="preserve">сведения о том, является ли основной кредитор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4F729A">
              <w:rPr>
                <w:rFonts w:ascii="Times New Roman" w:hAnsi="Times New Roman" w:cs="Times New Roman"/>
                <w:b/>
                <w:i/>
                <w:sz w:val="20"/>
                <w:szCs w:val="20"/>
              </w:rPr>
              <w:t>кредитор не является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505A3FF6" w14:textId="77777777" w:rsidR="00913D2C" w:rsidRPr="004F729A" w:rsidRDefault="00913D2C" w:rsidP="00913D2C">
            <w:pPr>
              <w:ind w:firstLine="539"/>
              <w:jc w:val="both"/>
              <w:rPr>
                <w:rFonts w:ascii="Times New Roman" w:hAnsi="Times New Roman" w:cs="Times New Roman"/>
                <w:b/>
                <w:i/>
                <w:sz w:val="20"/>
                <w:szCs w:val="20"/>
              </w:rPr>
            </w:pPr>
            <w:r w:rsidRPr="004F729A">
              <w:rPr>
                <w:rFonts w:ascii="Times New Roman" w:hAnsi="Times New Roman" w:cs="Times New Roman"/>
                <w:b/>
                <w:i/>
                <w:sz w:val="20"/>
                <w:szCs w:val="20"/>
              </w:rPr>
              <w:t>Краткосрочная и долгосрочная кредиторская задолженность, в том числе кредиты и займы:</w:t>
            </w:r>
          </w:p>
          <w:p w14:paraId="31549287" w14:textId="77777777" w:rsidR="00913D2C" w:rsidRPr="004F729A" w:rsidRDefault="00913D2C" w:rsidP="00913D2C">
            <w:pPr>
              <w:ind w:firstLine="539"/>
              <w:jc w:val="both"/>
              <w:rPr>
                <w:rFonts w:ascii="Times New Roman" w:hAnsi="Times New Roman" w:cs="Times New Roman"/>
                <w:b/>
                <w:i/>
                <w:sz w:val="20"/>
                <w:szCs w:val="20"/>
              </w:rPr>
            </w:pPr>
            <w:r>
              <w:rPr>
                <w:rFonts w:ascii="Times New Roman" w:hAnsi="Times New Roman" w:cs="Times New Roman"/>
                <w:sz w:val="20"/>
                <w:szCs w:val="20"/>
              </w:rPr>
              <w:t>1. Н</w:t>
            </w:r>
            <w:r w:rsidRPr="004F729A">
              <w:rPr>
                <w:rFonts w:ascii="Times New Roman" w:hAnsi="Times New Roman" w:cs="Times New Roman"/>
                <w:sz w:val="20"/>
                <w:szCs w:val="20"/>
              </w:rPr>
              <w:t>аименование: «</w:t>
            </w:r>
            <w:r w:rsidRPr="004F729A">
              <w:rPr>
                <w:rFonts w:ascii="Times New Roman" w:hAnsi="Times New Roman" w:cs="Times New Roman"/>
                <w:b/>
                <w:i/>
                <w:sz w:val="20"/>
                <w:szCs w:val="20"/>
              </w:rPr>
              <w:t>Газпромбанк» (Акционерное общество)</w:t>
            </w:r>
          </w:p>
          <w:p w14:paraId="14861239"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ИНН: </w:t>
            </w:r>
            <w:r w:rsidRPr="004F729A">
              <w:rPr>
                <w:rFonts w:ascii="Times New Roman" w:hAnsi="Times New Roman" w:cs="Times New Roman"/>
                <w:b/>
                <w:i/>
                <w:sz w:val="20"/>
                <w:szCs w:val="20"/>
              </w:rPr>
              <w:t>7744001497</w:t>
            </w:r>
          </w:p>
          <w:p w14:paraId="7675CBA0"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 xml:space="preserve">ОГРН: </w:t>
            </w:r>
            <w:r w:rsidRPr="004F729A">
              <w:rPr>
                <w:rFonts w:ascii="Times New Roman" w:hAnsi="Times New Roman" w:cs="Times New Roman"/>
                <w:b/>
                <w:i/>
                <w:sz w:val="20"/>
                <w:szCs w:val="20"/>
              </w:rPr>
              <w:t>1027700167110</w:t>
            </w:r>
          </w:p>
          <w:p w14:paraId="2011BECD" w14:textId="77777777" w:rsidR="00913D2C" w:rsidRPr="004F729A" w:rsidRDefault="00913D2C" w:rsidP="00913D2C">
            <w:pPr>
              <w:ind w:firstLine="539"/>
              <w:jc w:val="both"/>
              <w:rPr>
                <w:rFonts w:ascii="Times New Roman" w:hAnsi="Times New Roman" w:cs="Times New Roman"/>
                <w:b/>
                <w:i/>
                <w:sz w:val="20"/>
                <w:szCs w:val="20"/>
              </w:rPr>
            </w:pPr>
            <w:r w:rsidRPr="004F729A">
              <w:rPr>
                <w:rFonts w:ascii="Times New Roman" w:hAnsi="Times New Roman" w:cs="Times New Roman"/>
                <w:sz w:val="20"/>
                <w:szCs w:val="20"/>
              </w:rPr>
              <w:t xml:space="preserve">место нахождения: </w:t>
            </w:r>
            <w:r w:rsidRPr="004F729A">
              <w:rPr>
                <w:rFonts w:ascii="Times New Roman" w:hAnsi="Times New Roman" w:cs="Times New Roman"/>
                <w:b/>
                <w:i/>
                <w:sz w:val="20"/>
                <w:szCs w:val="20"/>
              </w:rPr>
              <w:t>117420, г. Москва, ул. Наметкина, дом 16, корпус 1</w:t>
            </w:r>
          </w:p>
          <w:p w14:paraId="63D173BF" w14:textId="77777777" w:rsidR="00913D2C" w:rsidRPr="004F729A" w:rsidRDefault="00913D2C" w:rsidP="00913D2C">
            <w:pPr>
              <w:ind w:firstLine="539"/>
              <w:jc w:val="both"/>
              <w:rPr>
                <w:rFonts w:ascii="Times New Roman" w:hAnsi="Times New Roman" w:cs="Times New Roman"/>
                <w:b/>
                <w:i/>
                <w:sz w:val="20"/>
                <w:szCs w:val="20"/>
              </w:rPr>
            </w:pPr>
            <w:r w:rsidRPr="004F729A">
              <w:rPr>
                <w:rFonts w:ascii="Times New Roman" w:hAnsi="Times New Roman" w:cs="Times New Roman"/>
                <w:sz w:val="20"/>
                <w:szCs w:val="20"/>
              </w:rPr>
              <w:t xml:space="preserve">сумма кредиторской задолженности: </w:t>
            </w:r>
            <w:r w:rsidRPr="004F729A">
              <w:rPr>
                <w:rFonts w:ascii="Times New Roman" w:hAnsi="Times New Roman" w:cs="Times New Roman"/>
                <w:b/>
                <w:i/>
                <w:sz w:val="20"/>
                <w:szCs w:val="20"/>
              </w:rPr>
              <w:t>6 556 414 тыс. руб.</w:t>
            </w:r>
          </w:p>
          <w:p w14:paraId="755245D8" w14:textId="77777777" w:rsidR="00913D2C" w:rsidRPr="004F729A" w:rsidRDefault="00913D2C" w:rsidP="00913D2C">
            <w:pPr>
              <w:ind w:firstLine="539"/>
              <w:jc w:val="both"/>
              <w:rPr>
                <w:rFonts w:ascii="Times New Roman" w:hAnsi="Times New Roman" w:cs="Times New Roman"/>
                <w:sz w:val="20"/>
                <w:szCs w:val="20"/>
              </w:rPr>
            </w:pPr>
            <w:r w:rsidRPr="004F729A">
              <w:rPr>
                <w:rFonts w:ascii="Times New Roman" w:hAnsi="Times New Roman" w:cs="Times New Roman"/>
                <w:sz w:val="20"/>
                <w:szCs w:val="20"/>
              </w:rPr>
              <w:t>доля основного кредитора в объеме кредиторской задолженности</w:t>
            </w:r>
            <w:r w:rsidRPr="004F729A">
              <w:rPr>
                <w:rFonts w:ascii="Times New Roman" w:hAnsi="Times New Roman" w:cs="Times New Roman"/>
                <w:b/>
                <w:i/>
                <w:sz w:val="20"/>
                <w:szCs w:val="20"/>
              </w:rPr>
              <w:t>: 17%</w:t>
            </w:r>
          </w:p>
          <w:p w14:paraId="704E590A" w14:textId="77777777" w:rsidR="00913D2C" w:rsidRPr="004F729A" w:rsidRDefault="00913D2C" w:rsidP="00913D2C">
            <w:pPr>
              <w:ind w:left="539"/>
              <w:jc w:val="both"/>
              <w:rPr>
                <w:rFonts w:ascii="Times New Roman" w:hAnsi="Times New Roman" w:cs="Times New Roman"/>
                <w:sz w:val="20"/>
                <w:szCs w:val="20"/>
              </w:rPr>
            </w:pPr>
            <w:r w:rsidRPr="004F729A">
              <w:rPr>
                <w:rFonts w:ascii="Times New Roman" w:hAnsi="Times New Roman" w:cs="Times New Roman"/>
                <w:sz w:val="20"/>
                <w:szCs w:val="20"/>
              </w:rPr>
              <w:t xml:space="preserve">размер и условия (процентная ставка, размер неустойки) просроченной кредиторской задолженности </w:t>
            </w:r>
            <w:r w:rsidRPr="004F729A">
              <w:rPr>
                <w:rFonts w:ascii="Times New Roman" w:hAnsi="Times New Roman" w:cs="Times New Roman"/>
                <w:b/>
                <w:i/>
                <w:sz w:val="20"/>
                <w:szCs w:val="20"/>
              </w:rPr>
              <w:t>Договор об открытой кредитной линии № 44/19-Р, просроченная кредиторская задолженность отсутствует</w:t>
            </w:r>
          </w:p>
          <w:p w14:paraId="08BAD24B" w14:textId="77777777" w:rsidR="00913D2C" w:rsidRPr="004F729A" w:rsidRDefault="00913D2C" w:rsidP="00913D2C">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 </w:t>
            </w:r>
            <w:r w:rsidRPr="004F729A">
              <w:rPr>
                <w:rFonts w:ascii="Times New Roman" w:hAnsi="Times New Roman" w:cs="Times New Roman"/>
                <w:b/>
                <w:i/>
                <w:sz w:val="20"/>
                <w:szCs w:val="20"/>
              </w:rPr>
              <w:t>05.04.2019 г.</w:t>
            </w:r>
          </w:p>
          <w:p w14:paraId="02222BE4" w14:textId="77777777" w:rsidR="00913D2C" w:rsidRPr="004F729A" w:rsidRDefault="00913D2C" w:rsidP="00913D2C">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 </w:t>
            </w:r>
            <w:r w:rsidRPr="004F729A">
              <w:rPr>
                <w:rFonts w:ascii="Times New Roman" w:hAnsi="Times New Roman" w:cs="Times New Roman"/>
                <w:b/>
                <w:i/>
                <w:sz w:val="20"/>
                <w:szCs w:val="20"/>
              </w:rPr>
              <w:t>10.10.2031 г.</w:t>
            </w:r>
          </w:p>
          <w:p w14:paraId="73FA767C" w14:textId="77777777" w:rsidR="00913D2C" w:rsidRPr="004F729A" w:rsidRDefault="00913D2C" w:rsidP="00913D2C">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сведения о том, является ли основной кредитор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4F729A">
              <w:rPr>
                <w:rFonts w:ascii="Times New Roman" w:hAnsi="Times New Roman" w:cs="Times New Roman"/>
                <w:b/>
                <w:i/>
                <w:sz w:val="20"/>
                <w:szCs w:val="20"/>
              </w:rPr>
              <w:t>кредитор не является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6AA056C7" w14:textId="77777777" w:rsidR="00913D2C" w:rsidRPr="004F729A" w:rsidRDefault="00913D2C" w:rsidP="00913D2C">
            <w:pPr>
              <w:ind w:left="360" w:firstLine="179"/>
              <w:jc w:val="both"/>
              <w:rPr>
                <w:rFonts w:ascii="Times New Roman" w:hAnsi="Times New Roman" w:cs="Times New Roman"/>
                <w:b/>
                <w:i/>
                <w:sz w:val="20"/>
                <w:szCs w:val="20"/>
              </w:rPr>
            </w:pPr>
            <w:r>
              <w:rPr>
                <w:rFonts w:ascii="Times New Roman" w:hAnsi="Times New Roman" w:cs="Times New Roman"/>
                <w:sz w:val="20"/>
                <w:szCs w:val="20"/>
              </w:rPr>
              <w:t>2. Н</w:t>
            </w:r>
            <w:r w:rsidRPr="004F729A">
              <w:rPr>
                <w:rFonts w:ascii="Times New Roman" w:hAnsi="Times New Roman" w:cs="Times New Roman"/>
                <w:sz w:val="20"/>
                <w:szCs w:val="20"/>
              </w:rPr>
              <w:t>аименование: «</w:t>
            </w:r>
            <w:r w:rsidRPr="004F729A">
              <w:rPr>
                <w:rFonts w:ascii="Times New Roman" w:hAnsi="Times New Roman" w:cs="Times New Roman"/>
                <w:b/>
                <w:i/>
                <w:sz w:val="20"/>
                <w:szCs w:val="20"/>
              </w:rPr>
              <w:t>Газпромбанк» (Акционерное общество)</w:t>
            </w:r>
          </w:p>
          <w:p w14:paraId="242DF812" w14:textId="77777777" w:rsidR="00913D2C" w:rsidRPr="004F729A" w:rsidRDefault="00913D2C" w:rsidP="00913D2C">
            <w:pPr>
              <w:ind w:left="360" w:firstLine="179"/>
              <w:jc w:val="both"/>
              <w:rPr>
                <w:rFonts w:ascii="Times New Roman" w:hAnsi="Times New Roman" w:cs="Times New Roman"/>
                <w:sz w:val="20"/>
                <w:szCs w:val="20"/>
              </w:rPr>
            </w:pPr>
            <w:r w:rsidRPr="004F729A">
              <w:rPr>
                <w:rFonts w:ascii="Times New Roman" w:hAnsi="Times New Roman" w:cs="Times New Roman"/>
                <w:sz w:val="20"/>
                <w:szCs w:val="20"/>
              </w:rPr>
              <w:t xml:space="preserve">ИНН: </w:t>
            </w:r>
            <w:r w:rsidRPr="004F729A">
              <w:rPr>
                <w:rFonts w:ascii="Times New Roman" w:hAnsi="Times New Roman" w:cs="Times New Roman"/>
                <w:b/>
                <w:i/>
                <w:sz w:val="20"/>
                <w:szCs w:val="20"/>
              </w:rPr>
              <w:t>7744001497</w:t>
            </w:r>
          </w:p>
          <w:p w14:paraId="129293F9" w14:textId="77777777" w:rsidR="00913D2C" w:rsidRPr="004F729A" w:rsidRDefault="00913D2C" w:rsidP="00913D2C">
            <w:pPr>
              <w:ind w:left="360" w:firstLine="179"/>
              <w:jc w:val="both"/>
              <w:rPr>
                <w:rFonts w:ascii="Times New Roman" w:hAnsi="Times New Roman" w:cs="Times New Roman"/>
                <w:sz w:val="20"/>
                <w:szCs w:val="20"/>
              </w:rPr>
            </w:pPr>
            <w:r w:rsidRPr="004F729A">
              <w:rPr>
                <w:rFonts w:ascii="Times New Roman" w:hAnsi="Times New Roman" w:cs="Times New Roman"/>
                <w:sz w:val="20"/>
                <w:szCs w:val="20"/>
              </w:rPr>
              <w:t xml:space="preserve">ОГРН: </w:t>
            </w:r>
            <w:r w:rsidRPr="004F729A">
              <w:rPr>
                <w:rFonts w:ascii="Times New Roman" w:hAnsi="Times New Roman" w:cs="Times New Roman"/>
                <w:b/>
                <w:i/>
                <w:sz w:val="20"/>
                <w:szCs w:val="20"/>
              </w:rPr>
              <w:t>1027700167110</w:t>
            </w:r>
          </w:p>
          <w:p w14:paraId="1C436B3C" w14:textId="77777777" w:rsidR="00913D2C" w:rsidRPr="004F729A" w:rsidRDefault="00913D2C" w:rsidP="00913D2C">
            <w:pPr>
              <w:ind w:left="360" w:firstLine="179"/>
              <w:jc w:val="both"/>
              <w:rPr>
                <w:rFonts w:ascii="Times New Roman" w:hAnsi="Times New Roman" w:cs="Times New Roman"/>
                <w:b/>
                <w:i/>
                <w:sz w:val="20"/>
                <w:szCs w:val="20"/>
              </w:rPr>
            </w:pPr>
            <w:r w:rsidRPr="004F729A">
              <w:rPr>
                <w:rFonts w:ascii="Times New Roman" w:hAnsi="Times New Roman" w:cs="Times New Roman"/>
                <w:sz w:val="20"/>
                <w:szCs w:val="20"/>
              </w:rPr>
              <w:t xml:space="preserve">место нахождения: </w:t>
            </w:r>
            <w:r w:rsidRPr="004F729A">
              <w:rPr>
                <w:rFonts w:ascii="Times New Roman" w:hAnsi="Times New Roman" w:cs="Times New Roman"/>
                <w:b/>
                <w:i/>
                <w:sz w:val="20"/>
                <w:szCs w:val="20"/>
              </w:rPr>
              <w:t>117420, г. Москва, ул. Наметкина, дом 16, корпус 1</w:t>
            </w:r>
          </w:p>
          <w:p w14:paraId="6175A3FA" w14:textId="77777777" w:rsidR="00913D2C" w:rsidRPr="004F729A" w:rsidRDefault="00913D2C" w:rsidP="00913D2C">
            <w:pPr>
              <w:ind w:left="360" w:firstLine="179"/>
              <w:jc w:val="both"/>
              <w:rPr>
                <w:rFonts w:ascii="Times New Roman" w:hAnsi="Times New Roman" w:cs="Times New Roman"/>
                <w:sz w:val="20"/>
                <w:szCs w:val="20"/>
              </w:rPr>
            </w:pPr>
            <w:r w:rsidRPr="004F729A">
              <w:rPr>
                <w:rFonts w:ascii="Times New Roman" w:hAnsi="Times New Roman" w:cs="Times New Roman"/>
                <w:sz w:val="20"/>
                <w:szCs w:val="20"/>
              </w:rPr>
              <w:t xml:space="preserve">сумма кредиторской задолженности: </w:t>
            </w:r>
            <w:r w:rsidRPr="004F729A">
              <w:rPr>
                <w:rFonts w:ascii="Times New Roman" w:hAnsi="Times New Roman" w:cs="Times New Roman"/>
                <w:b/>
                <w:i/>
                <w:sz w:val="20"/>
                <w:szCs w:val="20"/>
              </w:rPr>
              <w:t>8 402 877 тыс. руб</w:t>
            </w:r>
            <w:r w:rsidRPr="004F729A">
              <w:rPr>
                <w:rFonts w:ascii="Times New Roman" w:hAnsi="Times New Roman" w:cs="Times New Roman"/>
                <w:sz w:val="20"/>
                <w:szCs w:val="20"/>
              </w:rPr>
              <w:t>.</w:t>
            </w:r>
          </w:p>
          <w:p w14:paraId="79209D16" w14:textId="77777777" w:rsidR="00913D2C" w:rsidRPr="004F729A" w:rsidRDefault="00913D2C" w:rsidP="00913D2C">
            <w:pPr>
              <w:ind w:left="360" w:firstLine="179"/>
              <w:jc w:val="both"/>
              <w:rPr>
                <w:rFonts w:ascii="Times New Roman" w:hAnsi="Times New Roman" w:cs="Times New Roman"/>
                <w:sz w:val="20"/>
                <w:szCs w:val="20"/>
              </w:rPr>
            </w:pPr>
            <w:r w:rsidRPr="004F729A">
              <w:rPr>
                <w:rFonts w:ascii="Times New Roman" w:hAnsi="Times New Roman" w:cs="Times New Roman"/>
                <w:sz w:val="20"/>
                <w:szCs w:val="20"/>
              </w:rPr>
              <w:t>доля основного кредитора в объеме кредиторской задолженности</w:t>
            </w:r>
            <w:r w:rsidRPr="004F729A">
              <w:rPr>
                <w:rFonts w:ascii="Times New Roman" w:hAnsi="Times New Roman" w:cs="Times New Roman"/>
                <w:b/>
                <w:i/>
                <w:sz w:val="20"/>
                <w:szCs w:val="20"/>
              </w:rPr>
              <w:t>: 22%</w:t>
            </w:r>
          </w:p>
          <w:p w14:paraId="73374B14" w14:textId="77777777" w:rsidR="00913D2C" w:rsidRPr="004F729A" w:rsidRDefault="00913D2C" w:rsidP="00913D2C">
            <w:pPr>
              <w:ind w:left="539"/>
              <w:jc w:val="both"/>
              <w:rPr>
                <w:rFonts w:ascii="Times New Roman" w:hAnsi="Times New Roman" w:cs="Times New Roman"/>
                <w:sz w:val="20"/>
                <w:szCs w:val="20"/>
              </w:rPr>
            </w:pPr>
            <w:r w:rsidRPr="004F729A">
              <w:rPr>
                <w:rFonts w:ascii="Times New Roman" w:hAnsi="Times New Roman" w:cs="Times New Roman"/>
                <w:sz w:val="20"/>
                <w:szCs w:val="20"/>
              </w:rPr>
              <w:t xml:space="preserve">размер и условия (процентная ставка, размер неустойки) просроченной кредиторской задолженности </w:t>
            </w:r>
            <w:r w:rsidRPr="004F729A">
              <w:rPr>
                <w:rFonts w:ascii="Times New Roman" w:hAnsi="Times New Roman" w:cs="Times New Roman"/>
                <w:b/>
                <w:i/>
                <w:sz w:val="20"/>
                <w:szCs w:val="20"/>
              </w:rPr>
              <w:t>Договор об открытой кредитной линии № 2819-086, просроченная кредиторская задолженность отсутствует</w:t>
            </w:r>
          </w:p>
          <w:p w14:paraId="2B48224C" w14:textId="77777777" w:rsidR="00913D2C" w:rsidRPr="004F729A" w:rsidRDefault="00913D2C" w:rsidP="00913D2C">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 </w:t>
            </w:r>
            <w:r w:rsidRPr="004F729A">
              <w:rPr>
                <w:rFonts w:ascii="Times New Roman" w:hAnsi="Times New Roman" w:cs="Times New Roman"/>
                <w:b/>
                <w:i/>
                <w:sz w:val="20"/>
                <w:szCs w:val="20"/>
              </w:rPr>
              <w:t>12.12.2019 г.</w:t>
            </w:r>
          </w:p>
          <w:p w14:paraId="095883F9" w14:textId="77777777" w:rsidR="00913D2C" w:rsidRPr="004F729A" w:rsidRDefault="00913D2C" w:rsidP="00913D2C">
            <w:pPr>
              <w:ind w:left="539"/>
              <w:jc w:val="both"/>
              <w:rPr>
                <w:rFonts w:ascii="Times New Roman" w:hAnsi="Times New Roman" w:cs="Times New Roman"/>
                <w:b/>
                <w:i/>
                <w:sz w:val="20"/>
                <w:szCs w:val="20"/>
              </w:rPr>
            </w:pPr>
            <w:r w:rsidRPr="004F729A">
              <w:rPr>
                <w:rFonts w:ascii="Times New Roman" w:hAnsi="Times New Roman" w:cs="Times New Roman"/>
                <w:sz w:val="20"/>
                <w:szCs w:val="20"/>
              </w:rPr>
              <w:t xml:space="preserve">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 </w:t>
            </w:r>
            <w:r w:rsidRPr="004F729A">
              <w:rPr>
                <w:rFonts w:ascii="Times New Roman" w:hAnsi="Times New Roman" w:cs="Times New Roman"/>
                <w:b/>
                <w:i/>
                <w:sz w:val="20"/>
                <w:szCs w:val="20"/>
              </w:rPr>
              <w:t>14.01.2033 г.</w:t>
            </w:r>
          </w:p>
          <w:p w14:paraId="6C224245" w14:textId="527CD198" w:rsidR="00913D2C" w:rsidRPr="00913D2C" w:rsidRDefault="00913D2C" w:rsidP="00913D2C">
            <w:pPr>
              <w:ind w:left="539"/>
              <w:jc w:val="both"/>
              <w:rPr>
                <w:rFonts w:ascii="Times New Roman" w:hAnsi="Times New Roman" w:cs="Times New Roman"/>
                <w:sz w:val="20"/>
                <w:szCs w:val="20"/>
              </w:rPr>
            </w:pPr>
            <w:r w:rsidRPr="004F729A">
              <w:rPr>
                <w:rFonts w:ascii="Times New Roman" w:hAnsi="Times New Roman" w:cs="Times New Roman"/>
                <w:sz w:val="20"/>
                <w:szCs w:val="20"/>
              </w:rPr>
              <w:t xml:space="preserve">сведения о том, является ли основной кредитор организацией, подконтрольной членам 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 </w:t>
            </w:r>
            <w:r w:rsidRPr="004F729A">
              <w:rPr>
                <w:rFonts w:ascii="Times New Roman" w:hAnsi="Times New Roman" w:cs="Times New Roman"/>
                <w:b/>
                <w:i/>
                <w:sz w:val="20"/>
                <w:szCs w:val="20"/>
              </w:rPr>
              <w:t xml:space="preserve">кредитор не является подконтрольной членам </w:t>
            </w:r>
            <w:r w:rsidRPr="004F729A">
              <w:rPr>
                <w:rFonts w:ascii="Times New Roman" w:hAnsi="Times New Roman" w:cs="Times New Roman"/>
                <w:b/>
                <w:i/>
                <w:sz w:val="20"/>
                <w:szCs w:val="20"/>
              </w:rPr>
              <w:lastRenderedPageBreak/>
              <w:t>органов управления лица, предоставившего обеспечение по облигациям эмитента, и (или) лицу, контролирующему лицо, предоставившее обеспечение по облигациям эмитента</w:t>
            </w:r>
          </w:p>
          <w:p w14:paraId="2F804EEB" w14:textId="77777777" w:rsidR="00913D2C" w:rsidRPr="00D420DE" w:rsidRDefault="00913D2C" w:rsidP="00913D2C">
            <w:pPr>
              <w:pStyle w:val="af5"/>
              <w:spacing w:before="240" w:after="120"/>
              <w:jc w:val="both"/>
              <w:rPr>
                <w:rFonts w:ascii="Times New Roman" w:hAnsi="Times New Roman"/>
                <w:b/>
                <w:sz w:val="22"/>
                <w:szCs w:val="22"/>
              </w:rPr>
            </w:pPr>
            <w:r w:rsidRPr="00D420DE">
              <w:rPr>
                <w:rFonts w:ascii="Times New Roman" w:hAnsi="Times New Roman"/>
                <w:b/>
                <w:sz w:val="22"/>
                <w:szCs w:val="22"/>
              </w:rPr>
              <w:t>2.1. Информация о лицах, входящих в состав органов управления лица, предоставившего обеспечение по облигациям эмитента</w:t>
            </w:r>
          </w:p>
          <w:p w14:paraId="68605A5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sz w:val="20"/>
                <w:szCs w:val="20"/>
                <w:lang w:eastAsia="ru-RU"/>
              </w:rPr>
            </w:pPr>
            <w:r w:rsidRPr="00A80DFF">
              <w:rPr>
                <w:rFonts w:ascii="Times New Roman" w:eastAsia="Times New Roman" w:hAnsi="Times New Roman" w:cs="Times New Roman"/>
                <w:b/>
                <w:sz w:val="20"/>
                <w:szCs w:val="20"/>
                <w:lang w:eastAsia="ru-RU"/>
              </w:rPr>
              <w:t>Персональный состав Совета директоров</w:t>
            </w:r>
            <w:r w:rsidRPr="00A80DFF">
              <w:rPr>
                <w:rFonts w:ascii="Times New Roman" w:eastAsia="Times New Roman" w:hAnsi="Times New Roman" w:cs="Times New Roman"/>
                <w:b/>
                <w:bCs/>
                <w:lang w:eastAsia="ru-RU"/>
              </w:rPr>
              <w:t xml:space="preserve"> </w:t>
            </w:r>
            <w:r w:rsidRPr="00A80DFF">
              <w:rPr>
                <w:rFonts w:ascii="Times New Roman" w:eastAsia="Times New Roman" w:hAnsi="Times New Roman" w:cs="Times New Roman"/>
                <w:b/>
                <w:sz w:val="20"/>
                <w:szCs w:val="20"/>
                <w:lang w:eastAsia="ru-RU"/>
              </w:rPr>
              <w:t>(наблюдательного совета) лица, предоставившего обеспечение по облигациям эмитента – Группа «ВИС» (АО):</w:t>
            </w:r>
          </w:p>
          <w:p w14:paraId="5375EA88"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p>
          <w:p w14:paraId="6DB34F13"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1. ФИО:</w:t>
            </w:r>
            <w:r w:rsidRPr="00A80DFF">
              <w:rPr>
                <w:rFonts w:ascii="Times New Roman" w:eastAsia="Times New Roman" w:hAnsi="Times New Roman" w:cs="Times New Roman"/>
                <w:b/>
                <w:bCs/>
                <w:i/>
                <w:iCs/>
                <w:sz w:val="20"/>
                <w:szCs w:val="20"/>
                <w:lang w:eastAsia="ru-RU"/>
              </w:rPr>
              <w:t xml:space="preserve"> </w:t>
            </w:r>
            <w:proofErr w:type="spellStart"/>
            <w:r w:rsidRPr="00A80DFF">
              <w:rPr>
                <w:rFonts w:ascii="Times New Roman" w:eastAsia="Times New Roman" w:hAnsi="Times New Roman" w:cs="Times New Roman"/>
                <w:b/>
                <w:bCs/>
                <w:i/>
                <w:iCs/>
                <w:sz w:val="20"/>
                <w:szCs w:val="20"/>
                <w:lang w:eastAsia="ru-RU"/>
              </w:rPr>
              <w:t>Снегуров</w:t>
            </w:r>
            <w:proofErr w:type="spellEnd"/>
            <w:r w:rsidRPr="00A80DFF">
              <w:rPr>
                <w:rFonts w:ascii="Times New Roman" w:eastAsia="Times New Roman" w:hAnsi="Times New Roman" w:cs="Times New Roman"/>
                <w:b/>
                <w:bCs/>
                <w:i/>
                <w:iCs/>
                <w:sz w:val="20"/>
                <w:szCs w:val="20"/>
                <w:lang w:eastAsia="ru-RU"/>
              </w:rPr>
              <w:t xml:space="preserve"> Игорь </w:t>
            </w:r>
            <w:proofErr w:type="spellStart"/>
            <w:r w:rsidRPr="00A80DFF">
              <w:rPr>
                <w:rFonts w:ascii="Times New Roman" w:eastAsia="Times New Roman" w:hAnsi="Times New Roman" w:cs="Times New Roman"/>
                <w:b/>
                <w:bCs/>
                <w:i/>
                <w:iCs/>
                <w:sz w:val="20"/>
                <w:szCs w:val="20"/>
                <w:lang w:eastAsia="ru-RU"/>
              </w:rPr>
              <w:t>Адольфович</w:t>
            </w:r>
            <w:proofErr w:type="spellEnd"/>
          </w:p>
          <w:p w14:paraId="12ED8CC8"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b/>
                <w:bCs/>
                <w:i/>
                <w:iCs/>
                <w:sz w:val="20"/>
                <w:szCs w:val="20"/>
                <w:lang w:eastAsia="ru-RU"/>
              </w:rPr>
              <w:t>(председатель)</w:t>
            </w:r>
          </w:p>
          <w:p w14:paraId="3E3E985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1965г.р.</w:t>
            </w:r>
          </w:p>
          <w:p w14:paraId="02663618"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bCs/>
                <w:i/>
                <w:iCs/>
                <w:sz w:val="20"/>
                <w:szCs w:val="20"/>
                <w:lang w:eastAsia="ru-RU"/>
              </w:rPr>
              <w:t>«банковское дело»,</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bCs/>
                <w:i/>
                <w:iCs/>
                <w:sz w:val="20"/>
                <w:szCs w:val="20"/>
                <w:lang w:eastAsia="ru-RU"/>
              </w:rPr>
              <w:t>инженер-радиофизик, экономист</w:t>
            </w:r>
          </w:p>
          <w:p w14:paraId="2635E1F4" w14:textId="77777777" w:rsidR="00913D2C" w:rsidRPr="00A80DFF" w:rsidRDefault="00913D2C" w:rsidP="00913D2C">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309" w:type="dxa"/>
              <w:tblInd w:w="119" w:type="dxa"/>
              <w:tblLayout w:type="fixed"/>
              <w:tblCellMar>
                <w:left w:w="72" w:type="dxa"/>
                <w:right w:w="72" w:type="dxa"/>
              </w:tblCellMar>
              <w:tblLook w:val="0000" w:firstRow="0" w:lastRow="0" w:firstColumn="0" w:lastColumn="0" w:noHBand="0" w:noVBand="0"/>
            </w:tblPr>
            <w:tblGrid>
              <w:gridCol w:w="1213"/>
              <w:gridCol w:w="1260"/>
              <w:gridCol w:w="2780"/>
              <w:gridCol w:w="4056"/>
            </w:tblGrid>
            <w:tr w:rsidR="00913D2C" w:rsidRPr="00A80DFF" w14:paraId="782CD12D" w14:textId="77777777" w:rsidTr="00ED1E64">
              <w:tc>
                <w:tcPr>
                  <w:tcW w:w="2473" w:type="dxa"/>
                  <w:gridSpan w:val="2"/>
                  <w:tcBorders>
                    <w:top w:val="double" w:sz="6" w:space="0" w:color="auto"/>
                    <w:left w:val="double" w:sz="6" w:space="0" w:color="auto"/>
                    <w:bottom w:val="single" w:sz="6" w:space="0" w:color="auto"/>
                    <w:right w:val="single" w:sz="6" w:space="0" w:color="auto"/>
                  </w:tcBorders>
                </w:tcPr>
                <w:p w14:paraId="7C2A2010"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780" w:type="dxa"/>
                  <w:vMerge w:val="restart"/>
                  <w:tcBorders>
                    <w:top w:val="double" w:sz="6" w:space="0" w:color="auto"/>
                    <w:left w:val="single" w:sz="6" w:space="0" w:color="auto"/>
                    <w:right w:val="single" w:sz="6" w:space="0" w:color="auto"/>
                  </w:tcBorders>
                  <w:vAlign w:val="center"/>
                </w:tcPr>
                <w:p w14:paraId="771CEF29"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4056" w:type="dxa"/>
                  <w:vMerge w:val="restart"/>
                  <w:tcBorders>
                    <w:top w:val="double" w:sz="6" w:space="0" w:color="auto"/>
                    <w:left w:val="single" w:sz="6" w:space="0" w:color="auto"/>
                    <w:right w:val="double" w:sz="6" w:space="0" w:color="auto"/>
                  </w:tcBorders>
                  <w:vAlign w:val="center"/>
                </w:tcPr>
                <w:p w14:paraId="2C0FE0B9"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913D2C" w:rsidRPr="00A80DFF" w14:paraId="11A845D0" w14:textId="77777777" w:rsidTr="00ED1E64">
              <w:tc>
                <w:tcPr>
                  <w:tcW w:w="1213" w:type="dxa"/>
                  <w:tcBorders>
                    <w:top w:val="single" w:sz="6" w:space="0" w:color="auto"/>
                    <w:left w:val="double" w:sz="6" w:space="0" w:color="auto"/>
                    <w:bottom w:val="single" w:sz="6" w:space="0" w:color="auto"/>
                    <w:right w:val="single" w:sz="6" w:space="0" w:color="auto"/>
                  </w:tcBorders>
                </w:tcPr>
                <w:p w14:paraId="6A619F7C"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3E3046DE"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780" w:type="dxa"/>
                  <w:vMerge/>
                  <w:tcBorders>
                    <w:left w:val="single" w:sz="6" w:space="0" w:color="auto"/>
                    <w:bottom w:val="single" w:sz="6" w:space="0" w:color="auto"/>
                    <w:right w:val="single" w:sz="6" w:space="0" w:color="auto"/>
                  </w:tcBorders>
                </w:tcPr>
                <w:p w14:paraId="5D1B7EED"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056" w:type="dxa"/>
                  <w:vMerge/>
                  <w:tcBorders>
                    <w:left w:val="single" w:sz="6" w:space="0" w:color="auto"/>
                    <w:bottom w:val="single" w:sz="6" w:space="0" w:color="auto"/>
                    <w:right w:val="double" w:sz="6" w:space="0" w:color="auto"/>
                  </w:tcBorders>
                </w:tcPr>
                <w:p w14:paraId="02E1207E"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r>
            <w:tr w:rsidR="00913D2C" w:rsidRPr="00A80DFF" w14:paraId="11C29BB9" w14:textId="77777777" w:rsidTr="00ED1E64">
              <w:tc>
                <w:tcPr>
                  <w:tcW w:w="1213" w:type="dxa"/>
                  <w:tcBorders>
                    <w:top w:val="single" w:sz="6" w:space="0" w:color="auto"/>
                    <w:left w:val="double" w:sz="6" w:space="0" w:color="auto"/>
                    <w:bottom w:val="single" w:sz="6" w:space="0" w:color="auto"/>
                    <w:right w:val="single" w:sz="6" w:space="0" w:color="auto"/>
                  </w:tcBorders>
                </w:tcPr>
                <w:p w14:paraId="7F8AED57"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0FC01CF7"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наст. время</w:t>
                  </w:r>
                </w:p>
              </w:tc>
              <w:tc>
                <w:tcPr>
                  <w:tcW w:w="2780" w:type="dxa"/>
                  <w:tcBorders>
                    <w:top w:val="single" w:sz="6" w:space="0" w:color="auto"/>
                    <w:left w:val="single" w:sz="6" w:space="0" w:color="auto"/>
                    <w:bottom w:val="single" w:sz="6" w:space="0" w:color="auto"/>
                    <w:right w:val="single" w:sz="6" w:space="0" w:color="auto"/>
                  </w:tcBorders>
                </w:tcPr>
                <w:p w14:paraId="5823FB08"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4056" w:type="dxa"/>
                  <w:tcBorders>
                    <w:top w:val="single" w:sz="6" w:space="0" w:color="auto"/>
                    <w:left w:val="single" w:sz="6" w:space="0" w:color="auto"/>
                    <w:bottom w:val="single" w:sz="6" w:space="0" w:color="auto"/>
                    <w:right w:val="double" w:sz="6" w:space="0" w:color="auto"/>
                  </w:tcBorders>
                </w:tcPr>
                <w:p w14:paraId="776250C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r w:rsidR="00913D2C" w:rsidRPr="00A80DFF" w14:paraId="6025A473" w14:textId="77777777" w:rsidTr="00ED1E64">
              <w:tc>
                <w:tcPr>
                  <w:tcW w:w="1213" w:type="dxa"/>
                  <w:tcBorders>
                    <w:top w:val="single" w:sz="6" w:space="0" w:color="auto"/>
                    <w:left w:val="double" w:sz="6" w:space="0" w:color="auto"/>
                    <w:bottom w:val="single" w:sz="6" w:space="0" w:color="auto"/>
                    <w:right w:val="single" w:sz="6" w:space="0" w:color="auto"/>
                  </w:tcBorders>
                </w:tcPr>
                <w:p w14:paraId="71DCB430"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3AF9872E"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наст. время</w:t>
                  </w:r>
                </w:p>
              </w:tc>
              <w:tc>
                <w:tcPr>
                  <w:tcW w:w="2780" w:type="dxa"/>
                  <w:tcBorders>
                    <w:top w:val="single" w:sz="6" w:space="0" w:color="auto"/>
                    <w:left w:val="single" w:sz="6" w:space="0" w:color="auto"/>
                    <w:bottom w:val="single" w:sz="6" w:space="0" w:color="auto"/>
                    <w:right w:val="single" w:sz="6" w:space="0" w:color="auto"/>
                  </w:tcBorders>
                </w:tcPr>
                <w:p w14:paraId="11C3BF5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4056" w:type="dxa"/>
                  <w:tcBorders>
                    <w:top w:val="single" w:sz="6" w:space="0" w:color="auto"/>
                    <w:left w:val="single" w:sz="6" w:space="0" w:color="auto"/>
                    <w:bottom w:val="single" w:sz="6" w:space="0" w:color="auto"/>
                    <w:right w:val="double" w:sz="6" w:space="0" w:color="auto"/>
                  </w:tcBorders>
                </w:tcPr>
                <w:p w14:paraId="1D91097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Член Совета директоров </w:t>
                  </w:r>
                </w:p>
              </w:tc>
            </w:tr>
            <w:tr w:rsidR="00913D2C" w:rsidRPr="00A80DFF" w14:paraId="355E5B82" w14:textId="77777777" w:rsidTr="00ED1E64">
              <w:tc>
                <w:tcPr>
                  <w:tcW w:w="1213" w:type="dxa"/>
                  <w:tcBorders>
                    <w:top w:val="single" w:sz="6" w:space="0" w:color="auto"/>
                    <w:left w:val="double" w:sz="6" w:space="0" w:color="auto"/>
                    <w:bottom w:val="single" w:sz="6" w:space="0" w:color="auto"/>
                    <w:right w:val="single" w:sz="6" w:space="0" w:color="auto"/>
                  </w:tcBorders>
                </w:tcPr>
                <w:p w14:paraId="1F22B7C8"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11F12BA1" w14:textId="77777777" w:rsidR="00913D2C" w:rsidRPr="00A80DFF" w:rsidRDefault="00913D2C" w:rsidP="00913D2C">
                  <w:pPr>
                    <w:autoSpaceDE w:val="0"/>
                    <w:autoSpaceDN w:val="0"/>
                    <w:spacing w:after="0" w:line="240" w:lineRule="auto"/>
                    <w:ind w:hanging="72"/>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 наст. время</w:t>
                  </w:r>
                </w:p>
              </w:tc>
              <w:tc>
                <w:tcPr>
                  <w:tcW w:w="2780" w:type="dxa"/>
                  <w:tcBorders>
                    <w:top w:val="single" w:sz="6" w:space="0" w:color="auto"/>
                    <w:left w:val="single" w:sz="6" w:space="0" w:color="auto"/>
                    <w:bottom w:val="single" w:sz="6" w:space="0" w:color="auto"/>
                    <w:right w:val="single" w:sz="6" w:space="0" w:color="auto"/>
                  </w:tcBorders>
                </w:tcPr>
                <w:p w14:paraId="6C238D43" w14:textId="77777777" w:rsidR="00913D2C" w:rsidRPr="00A80DFF" w:rsidRDefault="00913D2C" w:rsidP="00913D2C">
                  <w:pPr>
                    <w:autoSpaceDE w:val="0"/>
                    <w:autoSpaceDN w:val="0"/>
                    <w:spacing w:after="0" w:line="240" w:lineRule="auto"/>
                    <w:ind w:hanging="72"/>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 ООО «ВИС Инфраструктура Азия»</w:t>
                  </w:r>
                </w:p>
              </w:tc>
              <w:tc>
                <w:tcPr>
                  <w:tcW w:w="4056" w:type="dxa"/>
                  <w:tcBorders>
                    <w:top w:val="single" w:sz="6" w:space="0" w:color="auto"/>
                    <w:left w:val="single" w:sz="6" w:space="0" w:color="auto"/>
                    <w:bottom w:val="single" w:sz="6" w:space="0" w:color="auto"/>
                    <w:right w:val="double" w:sz="6" w:space="0" w:color="auto"/>
                  </w:tcBorders>
                </w:tcPr>
                <w:p w14:paraId="2AEF3203" w14:textId="77777777" w:rsidR="00913D2C" w:rsidRPr="00A80DFF" w:rsidRDefault="00913D2C" w:rsidP="00913D2C">
                  <w:pPr>
                    <w:autoSpaceDE w:val="0"/>
                    <w:autoSpaceDN w:val="0"/>
                    <w:spacing w:after="0" w:line="240" w:lineRule="auto"/>
                    <w:ind w:hanging="4"/>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54FD9979" w14:textId="77777777" w:rsidTr="00ED1E64">
              <w:tc>
                <w:tcPr>
                  <w:tcW w:w="1213" w:type="dxa"/>
                  <w:tcBorders>
                    <w:top w:val="single" w:sz="6" w:space="0" w:color="auto"/>
                    <w:left w:val="double" w:sz="6" w:space="0" w:color="auto"/>
                    <w:bottom w:val="single" w:sz="6" w:space="0" w:color="auto"/>
                    <w:right w:val="single" w:sz="6" w:space="0" w:color="auto"/>
                  </w:tcBorders>
                </w:tcPr>
                <w:p w14:paraId="7FE94976"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33B43FC2"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2780" w:type="dxa"/>
                  <w:tcBorders>
                    <w:top w:val="single" w:sz="6" w:space="0" w:color="auto"/>
                    <w:left w:val="single" w:sz="6" w:space="0" w:color="auto"/>
                    <w:bottom w:val="single" w:sz="6" w:space="0" w:color="auto"/>
                    <w:right w:val="single" w:sz="6" w:space="0" w:color="auto"/>
                  </w:tcBorders>
                </w:tcPr>
                <w:p w14:paraId="24FED41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"ВИС КАПИТАЛ"</w:t>
                  </w:r>
                </w:p>
              </w:tc>
              <w:tc>
                <w:tcPr>
                  <w:tcW w:w="4056" w:type="dxa"/>
                  <w:tcBorders>
                    <w:top w:val="single" w:sz="6" w:space="0" w:color="auto"/>
                    <w:left w:val="single" w:sz="6" w:space="0" w:color="auto"/>
                    <w:bottom w:val="single" w:sz="6" w:space="0" w:color="auto"/>
                    <w:right w:val="double" w:sz="6" w:space="0" w:color="auto"/>
                  </w:tcBorders>
                </w:tcPr>
                <w:p w14:paraId="5F1C1FD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913D2C" w:rsidRPr="00A80DFF" w14:paraId="6A3C6920" w14:textId="77777777" w:rsidTr="00ED1E64">
              <w:tc>
                <w:tcPr>
                  <w:tcW w:w="1213" w:type="dxa"/>
                  <w:tcBorders>
                    <w:top w:val="single" w:sz="6" w:space="0" w:color="auto"/>
                    <w:left w:val="double" w:sz="6" w:space="0" w:color="auto"/>
                    <w:bottom w:val="single" w:sz="6" w:space="0" w:color="auto"/>
                    <w:right w:val="single" w:sz="6" w:space="0" w:color="auto"/>
                  </w:tcBorders>
                </w:tcPr>
                <w:p w14:paraId="1FF59D29"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2C9AFE72"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2780" w:type="dxa"/>
                  <w:tcBorders>
                    <w:top w:val="single" w:sz="6" w:space="0" w:color="auto"/>
                    <w:left w:val="single" w:sz="6" w:space="0" w:color="auto"/>
                    <w:bottom w:val="single" w:sz="6" w:space="0" w:color="auto"/>
                    <w:right w:val="single" w:sz="6" w:space="0" w:color="auto"/>
                  </w:tcBorders>
                </w:tcPr>
                <w:p w14:paraId="5120190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"ПКК"</w:t>
                  </w:r>
                </w:p>
              </w:tc>
              <w:tc>
                <w:tcPr>
                  <w:tcW w:w="4056" w:type="dxa"/>
                  <w:tcBorders>
                    <w:top w:val="single" w:sz="6" w:space="0" w:color="auto"/>
                    <w:left w:val="single" w:sz="6" w:space="0" w:color="auto"/>
                    <w:bottom w:val="single" w:sz="6" w:space="0" w:color="auto"/>
                    <w:right w:val="double" w:sz="6" w:space="0" w:color="auto"/>
                  </w:tcBorders>
                </w:tcPr>
                <w:p w14:paraId="576C210A"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bl>
          <w:p w14:paraId="2A99F16E" w14:textId="77777777" w:rsidR="00913D2C" w:rsidRPr="00A80DFF" w:rsidRDefault="00913D2C" w:rsidP="00913D2C">
            <w:pPr>
              <w:autoSpaceDE w:val="0"/>
              <w:autoSpaceDN w:val="0"/>
              <w:spacing w:before="120" w:after="120" w:line="240" w:lineRule="auto"/>
              <w:ind w:firstLine="567"/>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w:t>
            </w:r>
          </w:p>
          <w:p w14:paraId="6ECFC5A6"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b/>
                <w:i/>
                <w:sz w:val="20"/>
                <w:szCs w:val="20"/>
                <w:lang w:eastAsia="ru-RU"/>
              </w:rPr>
              <w:t>Доля участия лица в уставном капитале лица, предоставившего обеспечение, %:</w:t>
            </w:r>
            <w:r w:rsidRPr="00A80DFF">
              <w:rPr>
                <w:rFonts w:ascii="Times New Roman" w:eastAsia="Times New Roman" w:hAnsi="Times New Roman" w:cs="Times New Roman"/>
                <w:b/>
                <w:bCs/>
                <w:i/>
                <w:iCs/>
                <w:sz w:val="20"/>
                <w:szCs w:val="20"/>
                <w:lang w:eastAsia="ru-RU"/>
              </w:rPr>
              <w:t xml:space="preserve"> 99.9999</w:t>
            </w:r>
          </w:p>
          <w:p w14:paraId="33DE7674"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b/>
                <w:i/>
                <w:sz w:val="20"/>
                <w:szCs w:val="20"/>
                <w:lang w:eastAsia="ru-RU"/>
              </w:rPr>
              <w:t>Доля принадлежащих лицу обыкновенных акций лица, предоставившего обеспечение, %:</w:t>
            </w:r>
            <w:r w:rsidRPr="00A80DFF">
              <w:rPr>
                <w:rFonts w:ascii="Times New Roman" w:eastAsia="Times New Roman" w:hAnsi="Times New Roman" w:cs="Times New Roman"/>
                <w:b/>
                <w:bCs/>
                <w:i/>
                <w:iCs/>
                <w:sz w:val="20"/>
                <w:szCs w:val="20"/>
                <w:lang w:eastAsia="ru-RU"/>
              </w:rPr>
              <w:t xml:space="preserve"> 99.9999</w:t>
            </w:r>
          </w:p>
          <w:p w14:paraId="7873116F" w14:textId="77777777" w:rsidR="00913D2C" w:rsidRPr="00A80DFF" w:rsidRDefault="00913D2C" w:rsidP="00913D2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p w14:paraId="7170D299"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p>
          <w:p w14:paraId="104C1A6A"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"Национальные транспортные концессии"</w:t>
            </w:r>
          </w:p>
          <w:p w14:paraId="529E1E76"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4705076655</w:t>
            </w:r>
          </w:p>
          <w:p w14:paraId="1703796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1184704004638</w:t>
            </w:r>
          </w:p>
          <w:p w14:paraId="7B55F4EE"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w:t>
            </w:r>
          </w:p>
          <w:p w14:paraId="2BA2405A"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p>
          <w:p w14:paraId="0A8B9A2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"Национальный медицинский холдинг"</w:t>
            </w:r>
          </w:p>
          <w:p w14:paraId="28A4D13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4705086847</w:t>
            </w:r>
          </w:p>
          <w:p w14:paraId="55FBBE3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1204700010844</w:t>
            </w:r>
          </w:p>
          <w:p w14:paraId="35BC3E0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w:t>
            </w:r>
          </w:p>
          <w:p w14:paraId="11A3B543" w14:textId="77777777" w:rsidR="00913D2C" w:rsidRPr="00A80DFF" w:rsidRDefault="00913D2C" w:rsidP="00913D2C">
            <w:pPr>
              <w:autoSpaceDE w:val="0"/>
              <w:autoSpaceDN w:val="0"/>
              <w:spacing w:after="0" w:line="240" w:lineRule="auto"/>
              <w:ind w:left="400"/>
              <w:jc w:val="both"/>
              <w:rPr>
                <w:rFonts w:ascii="Times New Roman" w:eastAsia="Times New Roman" w:hAnsi="Times New Roman" w:cs="Times New Roman"/>
                <w:b/>
                <w:bCs/>
                <w:i/>
                <w:iCs/>
                <w:sz w:val="20"/>
                <w:szCs w:val="20"/>
                <w:lang w:eastAsia="ru-RU"/>
              </w:rPr>
            </w:pPr>
          </w:p>
          <w:p w14:paraId="506D7958"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w:t>
            </w:r>
            <w:r w:rsidRPr="00A80DFF">
              <w:rPr>
                <w:rFonts w:ascii="Times New Roman" w:eastAsia="Times New Roman" w:hAnsi="Times New Roman" w:cs="Times New Roman"/>
                <w:b/>
                <w:i/>
                <w:sz w:val="20"/>
                <w:szCs w:val="20"/>
                <w:lang w:eastAsia="ru-RU"/>
              </w:rPr>
              <w:t>Общество с ограниченной ответственностью "</w:t>
            </w:r>
            <w:proofErr w:type="spellStart"/>
            <w:r w:rsidRPr="00A80DFF">
              <w:rPr>
                <w:rFonts w:ascii="Times New Roman" w:eastAsia="Times New Roman" w:hAnsi="Times New Roman" w:cs="Times New Roman"/>
                <w:b/>
                <w:i/>
                <w:sz w:val="20"/>
                <w:szCs w:val="20"/>
                <w:lang w:eastAsia="ru-RU"/>
              </w:rPr>
              <w:t>ВИКом</w:t>
            </w:r>
            <w:proofErr w:type="spellEnd"/>
            <w:r w:rsidRPr="00A80DFF">
              <w:rPr>
                <w:rFonts w:ascii="Times New Roman" w:eastAsia="Times New Roman" w:hAnsi="Times New Roman" w:cs="Times New Roman"/>
                <w:b/>
                <w:i/>
                <w:sz w:val="20"/>
                <w:szCs w:val="20"/>
                <w:lang w:eastAsia="ru-RU"/>
              </w:rPr>
              <w:t>"</w:t>
            </w:r>
          </w:p>
          <w:p w14:paraId="12D5130B"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ИНН: </w:t>
            </w:r>
            <w:r w:rsidRPr="00A80DFF">
              <w:rPr>
                <w:rFonts w:ascii="Times New Roman" w:eastAsia="Times New Roman" w:hAnsi="Times New Roman" w:cs="Times New Roman"/>
                <w:b/>
                <w:i/>
                <w:sz w:val="20"/>
                <w:szCs w:val="20"/>
                <w:lang w:eastAsia="ru-RU"/>
              </w:rPr>
              <w:t>4705079977</w:t>
            </w:r>
          </w:p>
          <w:p w14:paraId="134839F5"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ОГРН: </w:t>
            </w:r>
            <w:r w:rsidRPr="00A80DFF">
              <w:rPr>
                <w:rFonts w:ascii="Times New Roman" w:eastAsia="Times New Roman" w:hAnsi="Times New Roman" w:cs="Times New Roman"/>
                <w:b/>
                <w:i/>
                <w:sz w:val="20"/>
                <w:szCs w:val="20"/>
                <w:lang w:eastAsia="ru-RU"/>
              </w:rPr>
              <w:t>1194704005385</w:t>
            </w:r>
          </w:p>
          <w:p w14:paraId="54E41EE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Доля лица в уставном капитале организации, %: </w:t>
            </w:r>
            <w:r w:rsidRPr="00A80DFF">
              <w:rPr>
                <w:rFonts w:ascii="Times New Roman" w:eastAsia="Times New Roman" w:hAnsi="Times New Roman" w:cs="Times New Roman"/>
                <w:b/>
                <w:i/>
                <w:sz w:val="20"/>
                <w:szCs w:val="20"/>
                <w:lang w:eastAsia="ru-RU"/>
              </w:rPr>
              <w:t>1</w:t>
            </w:r>
          </w:p>
          <w:p w14:paraId="4E818464" w14:textId="77777777" w:rsidR="00913D2C" w:rsidRPr="00A80DFF" w:rsidRDefault="00913D2C" w:rsidP="00913D2C">
            <w:pPr>
              <w:autoSpaceDE w:val="0"/>
              <w:autoSpaceDN w:val="0"/>
              <w:spacing w:before="200" w:after="1" w:line="200" w:lineRule="atLeast"/>
              <w:ind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59C0C452" w14:textId="77777777" w:rsidR="00913D2C" w:rsidRPr="00A80DFF" w:rsidRDefault="00913D2C" w:rsidP="00913D2C">
            <w:pPr>
              <w:autoSpaceDE w:val="0"/>
              <w:autoSpaceDN w:val="0"/>
              <w:spacing w:after="0" w:line="240" w:lineRule="auto"/>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lastRenderedPageBreak/>
              <w:tab/>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53386F6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ab/>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3715C42A"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8"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5913569F" w14:textId="77777777" w:rsidR="00913D2C" w:rsidRPr="00A80DFF" w:rsidRDefault="00913D2C" w:rsidP="00913D2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w:t>
            </w:r>
          </w:p>
          <w:p w14:paraId="55EF0A05" w14:textId="77777777" w:rsidR="00913D2C" w:rsidRPr="00A80DFF" w:rsidRDefault="00913D2C" w:rsidP="00913D2C">
            <w:pPr>
              <w:autoSpaceDE w:val="0"/>
              <w:autoSpaceDN w:val="0"/>
              <w:spacing w:after="0" w:line="240" w:lineRule="auto"/>
              <w:ind w:firstLine="720"/>
              <w:jc w:val="both"/>
              <w:rPr>
                <w:rFonts w:ascii="Times New Roman" w:eastAsia="Times New Roman" w:hAnsi="Times New Roman" w:cs="Times New Roman"/>
                <w:sz w:val="20"/>
                <w:szCs w:val="20"/>
                <w:lang w:eastAsia="ru-RU"/>
              </w:rPr>
            </w:pPr>
          </w:p>
          <w:tbl>
            <w:tblPr>
              <w:tblW w:w="8884" w:type="dxa"/>
              <w:tblInd w:w="119" w:type="dxa"/>
              <w:tblLayout w:type="fixed"/>
              <w:tblCellMar>
                <w:left w:w="72" w:type="dxa"/>
                <w:right w:w="72" w:type="dxa"/>
              </w:tblCellMar>
              <w:tblLook w:val="0000" w:firstRow="0" w:lastRow="0" w:firstColumn="0" w:lastColumn="0" w:noHBand="0" w:noVBand="0"/>
            </w:tblPr>
            <w:tblGrid>
              <w:gridCol w:w="5395"/>
              <w:gridCol w:w="3489"/>
            </w:tblGrid>
            <w:tr w:rsidR="00913D2C" w:rsidRPr="00A80DFF" w14:paraId="4EDD57EE" w14:textId="77777777" w:rsidTr="00ED1E64">
              <w:tc>
                <w:tcPr>
                  <w:tcW w:w="5395" w:type="dxa"/>
                  <w:tcBorders>
                    <w:top w:val="double" w:sz="6" w:space="0" w:color="auto"/>
                    <w:left w:val="double" w:sz="6" w:space="0" w:color="auto"/>
                    <w:bottom w:val="single" w:sz="6" w:space="0" w:color="auto"/>
                    <w:right w:val="single" w:sz="6" w:space="0" w:color="auto"/>
                  </w:tcBorders>
                </w:tcPr>
                <w:p w14:paraId="4E60501C"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комитета</w:t>
                  </w:r>
                </w:p>
              </w:tc>
              <w:tc>
                <w:tcPr>
                  <w:tcW w:w="3489" w:type="dxa"/>
                  <w:tcBorders>
                    <w:top w:val="double" w:sz="6" w:space="0" w:color="auto"/>
                    <w:left w:val="single" w:sz="6" w:space="0" w:color="auto"/>
                    <w:bottom w:val="single" w:sz="6" w:space="0" w:color="auto"/>
                    <w:right w:val="double" w:sz="6" w:space="0" w:color="auto"/>
                  </w:tcBorders>
                </w:tcPr>
                <w:p w14:paraId="5FEE2A65"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w:t>
                  </w:r>
                </w:p>
              </w:tc>
            </w:tr>
            <w:tr w:rsidR="00913D2C" w:rsidRPr="00A80DFF" w14:paraId="017FE900" w14:textId="77777777" w:rsidTr="00ED1E64">
              <w:tc>
                <w:tcPr>
                  <w:tcW w:w="5395" w:type="dxa"/>
                  <w:tcBorders>
                    <w:top w:val="single" w:sz="6" w:space="0" w:color="auto"/>
                    <w:left w:val="double" w:sz="6" w:space="0" w:color="auto"/>
                    <w:bottom w:val="double" w:sz="6" w:space="0" w:color="auto"/>
                    <w:right w:val="single" w:sz="6" w:space="0" w:color="auto"/>
                  </w:tcBorders>
                </w:tcPr>
                <w:p w14:paraId="1C832D3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Комитет Совета директоров Группы «ВИС» (АО)по аудиту </w:t>
                  </w:r>
                </w:p>
              </w:tc>
              <w:tc>
                <w:tcPr>
                  <w:tcW w:w="3489" w:type="dxa"/>
                  <w:tcBorders>
                    <w:top w:val="single" w:sz="6" w:space="0" w:color="auto"/>
                    <w:left w:val="single" w:sz="6" w:space="0" w:color="auto"/>
                    <w:bottom w:val="double" w:sz="6" w:space="0" w:color="auto"/>
                    <w:right w:val="double" w:sz="6" w:space="0" w:color="auto"/>
                  </w:tcBorders>
                </w:tcPr>
                <w:p w14:paraId="6F6B4696"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Да</w:t>
                  </w:r>
                </w:p>
              </w:tc>
            </w:tr>
          </w:tbl>
          <w:p w14:paraId="231A45E5" w14:textId="77777777" w:rsidR="00913D2C" w:rsidRPr="00A80DFF" w:rsidRDefault="00913D2C" w:rsidP="00913D2C">
            <w:pPr>
              <w:autoSpaceDE w:val="0"/>
              <w:autoSpaceDN w:val="0"/>
              <w:spacing w:after="0" w:line="240" w:lineRule="auto"/>
              <w:ind w:left="200"/>
              <w:jc w:val="both"/>
              <w:rPr>
                <w:rFonts w:ascii="Times New Roman" w:eastAsia="Times New Roman" w:hAnsi="Times New Roman" w:cs="Times New Roman"/>
                <w:sz w:val="20"/>
                <w:szCs w:val="20"/>
                <w:lang w:eastAsia="ru-RU"/>
              </w:rPr>
            </w:pPr>
          </w:p>
          <w:p w14:paraId="41F83211" w14:textId="77777777" w:rsidR="00913D2C" w:rsidRPr="00A80DFF" w:rsidRDefault="00913D2C" w:rsidP="00913D2C">
            <w:pPr>
              <w:numPr>
                <w:ilvl w:val="0"/>
                <w:numId w:val="2"/>
              </w:num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ФИО:</w:t>
            </w:r>
            <w:r w:rsidRPr="00A80DFF">
              <w:rPr>
                <w:rFonts w:ascii="Times New Roman" w:eastAsia="Times New Roman" w:hAnsi="Times New Roman" w:cs="Times New Roman"/>
                <w:b/>
                <w:bCs/>
                <w:i/>
                <w:iCs/>
                <w:sz w:val="20"/>
                <w:szCs w:val="20"/>
                <w:lang w:eastAsia="ru-RU"/>
              </w:rPr>
              <w:t xml:space="preserve"> Иванов Виктор Петрович</w:t>
            </w:r>
          </w:p>
          <w:p w14:paraId="69A58D47"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1950г.р.</w:t>
            </w:r>
          </w:p>
          <w:p w14:paraId="0F29CFE3"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i/>
                <w:sz w:val="20"/>
                <w:szCs w:val="20"/>
                <w:lang w:eastAsia="ru-RU"/>
              </w:rPr>
              <w:t>Высшее</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«Радиосвязь»</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bCs/>
                <w:i/>
                <w:iCs/>
                <w:sz w:val="20"/>
                <w:szCs w:val="20"/>
                <w:lang w:eastAsia="ru-RU"/>
              </w:rPr>
              <w:t>доктор юридических наук</w:t>
            </w:r>
          </w:p>
          <w:p w14:paraId="5218EAF1" w14:textId="77777777" w:rsidR="00913D2C" w:rsidRPr="00A80DFF" w:rsidRDefault="00913D2C" w:rsidP="00913D2C">
            <w:pPr>
              <w:autoSpaceDE w:val="0"/>
              <w:autoSpaceDN w:val="0"/>
              <w:spacing w:after="0"/>
              <w:ind w:right="142"/>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p w14:paraId="20F9F13A" w14:textId="77777777" w:rsidR="00913D2C" w:rsidRPr="00A80DFF" w:rsidRDefault="00913D2C" w:rsidP="00913D2C">
            <w:pPr>
              <w:autoSpaceDE w:val="0"/>
              <w:autoSpaceDN w:val="0"/>
              <w:spacing w:after="0"/>
              <w:ind w:right="142"/>
              <w:jc w:val="both"/>
              <w:rPr>
                <w:rFonts w:ascii="Times New Roman" w:eastAsia="SimSun" w:hAnsi="Times New Roman" w:cs="Times New Roman"/>
                <w:sz w:val="20"/>
                <w:szCs w:val="20"/>
                <w:lang w:eastAsia="zh-CN"/>
              </w:rPr>
            </w:pPr>
          </w:p>
          <w:tbl>
            <w:tblPr>
              <w:tblW w:w="8884" w:type="dxa"/>
              <w:tblInd w:w="119" w:type="dxa"/>
              <w:tblLayout w:type="fixed"/>
              <w:tblCellMar>
                <w:left w:w="72" w:type="dxa"/>
                <w:right w:w="72" w:type="dxa"/>
              </w:tblCellMar>
              <w:tblLook w:val="0000" w:firstRow="0" w:lastRow="0" w:firstColumn="0" w:lastColumn="0" w:noHBand="0" w:noVBand="0"/>
            </w:tblPr>
            <w:tblGrid>
              <w:gridCol w:w="1213"/>
              <w:gridCol w:w="1260"/>
              <w:gridCol w:w="2922"/>
              <w:gridCol w:w="3489"/>
            </w:tblGrid>
            <w:tr w:rsidR="00913D2C" w:rsidRPr="00A80DFF" w14:paraId="0BC4721F" w14:textId="77777777" w:rsidTr="00ED1E64">
              <w:tc>
                <w:tcPr>
                  <w:tcW w:w="2473" w:type="dxa"/>
                  <w:gridSpan w:val="2"/>
                  <w:tcBorders>
                    <w:top w:val="double" w:sz="6" w:space="0" w:color="auto"/>
                    <w:left w:val="double" w:sz="6" w:space="0" w:color="auto"/>
                    <w:bottom w:val="single" w:sz="6" w:space="0" w:color="auto"/>
                    <w:right w:val="single" w:sz="6" w:space="0" w:color="auto"/>
                  </w:tcBorders>
                </w:tcPr>
                <w:p w14:paraId="2FA7F119"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922" w:type="dxa"/>
                  <w:vMerge w:val="restart"/>
                  <w:tcBorders>
                    <w:top w:val="double" w:sz="6" w:space="0" w:color="auto"/>
                    <w:left w:val="single" w:sz="6" w:space="0" w:color="auto"/>
                    <w:right w:val="single" w:sz="6" w:space="0" w:color="auto"/>
                  </w:tcBorders>
                  <w:vAlign w:val="center"/>
                </w:tcPr>
                <w:p w14:paraId="58D91A4E"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3489" w:type="dxa"/>
                  <w:vMerge w:val="restart"/>
                  <w:tcBorders>
                    <w:top w:val="double" w:sz="6" w:space="0" w:color="auto"/>
                    <w:left w:val="single" w:sz="6" w:space="0" w:color="auto"/>
                    <w:right w:val="double" w:sz="6" w:space="0" w:color="auto"/>
                  </w:tcBorders>
                  <w:vAlign w:val="center"/>
                </w:tcPr>
                <w:p w14:paraId="1BD31474"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913D2C" w:rsidRPr="00A80DFF" w14:paraId="75F66AD5" w14:textId="77777777" w:rsidTr="00ED1E64">
              <w:tc>
                <w:tcPr>
                  <w:tcW w:w="1213" w:type="dxa"/>
                  <w:tcBorders>
                    <w:top w:val="single" w:sz="6" w:space="0" w:color="auto"/>
                    <w:left w:val="double" w:sz="6" w:space="0" w:color="auto"/>
                    <w:bottom w:val="single" w:sz="6" w:space="0" w:color="auto"/>
                    <w:right w:val="single" w:sz="6" w:space="0" w:color="auto"/>
                  </w:tcBorders>
                </w:tcPr>
                <w:p w14:paraId="0A5AC9C9"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57FBD22D"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922" w:type="dxa"/>
                  <w:vMerge/>
                  <w:tcBorders>
                    <w:left w:val="single" w:sz="6" w:space="0" w:color="auto"/>
                    <w:bottom w:val="single" w:sz="6" w:space="0" w:color="auto"/>
                    <w:right w:val="single" w:sz="6" w:space="0" w:color="auto"/>
                  </w:tcBorders>
                </w:tcPr>
                <w:p w14:paraId="72BADDFD"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89" w:type="dxa"/>
                  <w:vMerge/>
                  <w:tcBorders>
                    <w:left w:val="single" w:sz="6" w:space="0" w:color="auto"/>
                    <w:bottom w:val="single" w:sz="6" w:space="0" w:color="auto"/>
                    <w:right w:val="double" w:sz="6" w:space="0" w:color="auto"/>
                  </w:tcBorders>
                </w:tcPr>
                <w:p w14:paraId="05E3245B"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r>
            <w:tr w:rsidR="00913D2C" w:rsidRPr="00A80DFF" w14:paraId="6308DDF1" w14:textId="77777777" w:rsidTr="00ED1E64">
              <w:tc>
                <w:tcPr>
                  <w:tcW w:w="1213" w:type="dxa"/>
                  <w:tcBorders>
                    <w:top w:val="single" w:sz="6" w:space="0" w:color="auto"/>
                    <w:left w:val="double" w:sz="6" w:space="0" w:color="auto"/>
                    <w:bottom w:val="single" w:sz="6" w:space="0" w:color="auto"/>
                    <w:right w:val="single" w:sz="6" w:space="0" w:color="auto"/>
                  </w:tcBorders>
                </w:tcPr>
                <w:p w14:paraId="096D5AEE"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4345FF27"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922" w:type="dxa"/>
                  <w:tcBorders>
                    <w:top w:val="single" w:sz="6" w:space="0" w:color="auto"/>
                    <w:left w:val="single" w:sz="6" w:space="0" w:color="auto"/>
                    <w:bottom w:val="single" w:sz="6" w:space="0" w:color="auto"/>
                    <w:right w:val="single" w:sz="6" w:space="0" w:color="auto"/>
                  </w:tcBorders>
                </w:tcPr>
                <w:p w14:paraId="6F5A58D3"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3489" w:type="dxa"/>
                  <w:tcBorders>
                    <w:top w:val="single" w:sz="6" w:space="0" w:color="auto"/>
                    <w:left w:val="single" w:sz="6" w:space="0" w:color="auto"/>
                    <w:bottom w:val="single" w:sz="6" w:space="0" w:color="auto"/>
                    <w:right w:val="double" w:sz="6" w:space="0" w:color="auto"/>
                  </w:tcBorders>
                </w:tcPr>
                <w:p w14:paraId="780E98C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72BE31DE" w14:textId="77777777" w:rsidTr="00ED1E64">
              <w:tc>
                <w:tcPr>
                  <w:tcW w:w="1213" w:type="dxa"/>
                  <w:tcBorders>
                    <w:top w:val="single" w:sz="6" w:space="0" w:color="auto"/>
                    <w:left w:val="double" w:sz="6" w:space="0" w:color="auto"/>
                    <w:bottom w:val="single" w:sz="6" w:space="0" w:color="auto"/>
                    <w:right w:val="single" w:sz="6" w:space="0" w:color="auto"/>
                  </w:tcBorders>
                </w:tcPr>
                <w:p w14:paraId="66374EED"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72DBB4E8"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2922" w:type="dxa"/>
                  <w:tcBorders>
                    <w:top w:val="single" w:sz="6" w:space="0" w:color="auto"/>
                    <w:left w:val="single" w:sz="6" w:space="0" w:color="auto"/>
                    <w:bottom w:val="single" w:sz="6" w:space="0" w:color="auto"/>
                    <w:right w:val="single" w:sz="6" w:space="0" w:color="auto"/>
                  </w:tcBorders>
                </w:tcPr>
                <w:p w14:paraId="71B82E2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ПАО "</w:t>
                  </w:r>
                  <w:proofErr w:type="spellStart"/>
                  <w:r w:rsidRPr="00A80DFF">
                    <w:rPr>
                      <w:rFonts w:ascii="Times New Roman" w:eastAsia="Times New Roman" w:hAnsi="Times New Roman" w:cs="Times New Roman"/>
                      <w:sz w:val="20"/>
                      <w:szCs w:val="20"/>
                      <w:lang w:eastAsia="ru-RU"/>
                    </w:rPr>
                    <w:t>Совкомфлот</w:t>
                  </w:r>
                  <w:proofErr w:type="spellEnd"/>
                  <w:r w:rsidRPr="00A80DFF">
                    <w:rPr>
                      <w:rFonts w:ascii="Times New Roman" w:eastAsia="Times New Roman" w:hAnsi="Times New Roman" w:cs="Times New Roman"/>
                      <w:sz w:val="20"/>
                      <w:szCs w:val="20"/>
                      <w:lang w:eastAsia="ru-RU"/>
                    </w:rPr>
                    <w:t>"</w:t>
                  </w:r>
                </w:p>
              </w:tc>
              <w:tc>
                <w:tcPr>
                  <w:tcW w:w="3489" w:type="dxa"/>
                  <w:tcBorders>
                    <w:top w:val="single" w:sz="6" w:space="0" w:color="auto"/>
                    <w:left w:val="single" w:sz="6" w:space="0" w:color="auto"/>
                    <w:bottom w:val="single" w:sz="6" w:space="0" w:color="auto"/>
                    <w:right w:val="double" w:sz="6" w:space="0" w:color="auto"/>
                  </w:tcBorders>
                </w:tcPr>
                <w:p w14:paraId="41D064F7"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2F44BD47" w14:textId="77777777" w:rsidTr="00ED1E64">
              <w:tc>
                <w:tcPr>
                  <w:tcW w:w="1213" w:type="dxa"/>
                  <w:tcBorders>
                    <w:top w:val="single" w:sz="6" w:space="0" w:color="auto"/>
                    <w:left w:val="double" w:sz="6" w:space="0" w:color="auto"/>
                    <w:bottom w:val="single" w:sz="6" w:space="0" w:color="auto"/>
                    <w:right w:val="single" w:sz="6" w:space="0" w:color="auto"/>
                  </w:tcBorders>
                </w:tcPr>
                <w:p w14:paraId="058BFF33"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2018</w:t>
                  </w:r>
                </w:p>
              </w:tc>
              <w:tc>
                <w:tcPr>
                  <w:tcW w:w="1260" w:type="dxa"/>
                  <w:tcBorders>
                    <w:top w:val="single" w:sz="6" w:space="0" w:color="auto"/>
                    <w:left w:val="single" w:sz="6" w:space="0" w:color="auto"/>
                    <w:bottom w:val="single" w:sz="6" w:space="0" w:color="auto"/>
                    <w:right w:val="single" w:sz="6" w:space="0" w:color="auto"/>
                  </w:tcBorders>
                </w:tcPr>
                <w:p w14:paraId="66C9EA38"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922" w:type="dxa"/>
                  <w:tcBorders>
                    <w:top w:val="single" w:sz="6" w:space="0" w:color="auto"/>
                    <w:left w:val="single" w:sz="6" w:space="0" w:color="auto"/>
                    <w:bottom w:val="single" w:sz="6" w:space="0" w:color="auto"/>
                    <w:right w:val="single" w:sz="6" w:space="0" w:color="auto"/>
                  </w:tcBorders>
                </w:tcPr>
                <w:p w14:paraId="6B2B4400"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Ассоциация "Российский дом международного научно-технического</w:t>
                  </w:r>
                  <w:r>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sz w:val="20"/>
                      <w:szCs w:val="20"/>
                      <w:lang w:eastAsia="ru-RU"/>
                    </w:rPr>
                    <w:t>сотрудничества"</w:t>
                  </w:r>
                </w:p>
              </w:tc>
              <w:tc>
                <w:tcPr>
                  <w:tcW w:w="3489" w:type="dxa"/>
                  <w:tcBorders>
                    <w:top w:val="single" w:sz="6" w:space="0" w:color="auto"/>
                    <w:left w:val="single" w:sz="6" w:space="0" w:color="auto"/>
                    <w:bottom w:val="single" w:sz="6" w:space="0" w:color="auto"/>
                    <w:right w:val="double" w:sz="6" w:space="0" w:color="auto"/>
                  </w:tcBorders>
                </w:tcPr>
                <w:p w14:paraId="75DCB626"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Президент</w:t>
                  </w:r>
                </w:p>
              </w:tc>
            </w:tr>
          </w:tbl>
          <w:p w14:paraId="7B1E0ECD" w14:textId="77777777" w:rsidR="00913D2C" w:rsidRDefault="00913D2C" w:rsidP="00913D2C">
            <w:pPr>
              <w:autoSpaceDE w:val="0"/>
              <w:autoSpaceDN w:val="0"/>
              <w:spacing w:after="0" w:line="240" w:lineRule="auto"/>
              <w:ind w:firstLine="284"/>
              <w:jc w:val="both"/>
              <w:rPr>
                <w:rFonts w:ascii="Times New Roman" w:eastAsia="Times New Roman" w:hAnsi="Times New Roman" w:cs="Times New Roman"/>
                <w:sz w:val="20"/>
                <w:szCs w:val="20"/>
                <w:lang w:eastAsia="ru-RU"/>
              </w:rPr>
            </w:pPr>
          </w:p>
          <w:p w14:paraId="4B2ACFA6" w14:textId="77777777" w:rsidR="00913D2C" w:rsidRPr="00A80DFF" w:rsidRDefault="00913D2C" w:rsidP="00913D2C">
            <w:pPr>
              <w:autoSpaceDE w:val="0"/>
              <w:autoSpaceDN w:val="0"/>
              <w:spacing w:after="0" w:line="240" w:lineRule="auto"/>
              <w:ind w:firstLine="284"/>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446CF2D7" w14:textId="77777777" w:rsidR="00913D2C" w:rsidRPr="00A80DFF" w:rsidRDefault="00913D2C" w:rsidP="00913D2C">
            <w:pPr>
              <w:widowControl w:val="0"/>
              <w:autoSpaceDE w:val="0"/>
              <w:autoSpaceDN w:val="0"/>
              <w:adjustRightInd w:val="0"/>
              <w:spacing w:after="0"/>
              <w:ind w:right="142"/>
              <w:jc w:val="both"/>
              <w:rPr>
                <w:rFonts w:ascii="Times New Roman" w:eastAsia="SimSun" w:hAnsi="Times New Roman" w:cs="Times New Roman"/>
                <w:b/>
                <w:i/>
                <w:sz w:val="20"/>
                <w:szCs w:val="20"/>
                <w:lang w:eastAsia="zh-CN"/>
              </w:rPr>
            </w:pPr>
          </w:p>
          <w:p w14:paraId="22ACEC49" w14:textId="77777777" w:rsidR="00913D2C" w:rsidRPr="00A80DFF" w:rsidRDefault="00913D2C" w:rsidP="00913D2C">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b/>
                <w:i/>
                <w:sz w:val="20"/>
                <w:szCs w:val="20"/>
                <w:lang w:eastAsia="zh-CN"/>
              </w:rPr>
              <w:t xml:space="preserve"> указанных долей не имеет.</w:t>
            </w:r>
          </w:p>
          <w:p w14:paraId="5EF17F9D" w14:textId="77777777" w:rsidR="00913D2C" w:rsidRPr="00A80DFF" w:rsidRDefault="00913D2C" w:rsidP="00913D2C">
            <w:pPr>
              <w:widowControl w:val="0"/>
              <w:autoSpaceDE w:val="0"/>
              <w:autoSpaceDN w:val="0"/>
              <w:adjustRightInd w:val="0"/>
              <w:spacing w:after="0"/>
              <w:ind w:right="142"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71B994BB" w14:textId="77777777" w:rsidR="00913D2C" w:rsidRPr="00A80DFF" w:rsidRDefault="00913D2C" w:rsidP="00913D2C">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778BBCF2" w14:textId="77777777" w:rsidR="00913D2C" w:rsidRPr="00A80DFF" w:rsidRDefault="00913D2C" w:rsidP="00913D2C">
            <w:pPr>
              <w:widowControl w:val="0"/>
              <w:autoSpaceDE w:val="0"/>
              <w:autoSpaceDN w:val="0"/>
              <w:adjustRightInd w:val="0"/>
              <w:spacing w:after="0"/>
              <w:ind w:right="142"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w:t>
            </w:r>
            <w:r w:rsidRPr="00A80DFF">
              <w:rPr>
                <w:rFonts w:ascii="Times New Roman" w:eastAsia="Times New Roman" w:hAnsi="Times New Roman" w:cs="Times New Roman"/>
                <w:sz w:val="20"/>
                <w:szCs w:val="20"/>
                <w:lang w:eastAsia="ru-RU"/>
              </w:rPr>
              <w:lastRenderedPageBreak/>
              <w:t xml:space="preserve">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46DC8939"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9"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15892C8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w:t>
            </w:r>
          </w:p>
          <w:p w14:paraId="4A7EAC5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p>
          <w:p w14:paraId="78A7136B"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3. ФИО:</w:t>
            </w:r>
            <w:r w:rsidRPr="00A80DFF">
              <w:rPr>
                <w:rFonts w:ascii="Times New Roman" w:eastAsia="Times New Roman" w:hAnsi="Times New Roman" w:cs="Times New Roman"/>
                <w:b/>
                <w:bCs/>
                <w:i/>
                <w:iCs/>
                <w:sz w:val="20"/>
                <w:szCs w:val="20"/>
                <w:lang w:eastAsia="ru-RU"/>
              </w:rPr>
              <w:t xml:space="preserve"> Деревянко Сергей Станиславович</w:t>
            </w:r>
          </w:p>
          <w:p w14:paraId="3CA0F37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1960</w:t>
            </w:r>
          </w:p>
          <w:p w14:paraId="05A834C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инженер-электромеханик, юрист</w:t>
            </w:r>
          </w:p>
          <w:p w14:paraId="20FCAFE0" w14:textId="77777777" w:rsidR="00913D2C" w:rsidRPr="00A80DFF" w:rsidRDefault="00913D2C" w:rsidP="00913D2C">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8884" w:type="dxa"/>
              <w:tblInd w:w="119" w:type="dxa"/>
              <w:tblLayout w:type="fixed"/>
              <w:tblCellMar>
                <w:left w:w="72" w:type="dxa"/>
                <w:right w:w="72" w:type="dxa"/>
              </w:tblCellMar>
              <w:tblLook w:val="0000" w:firstRow="0" w:lastRow="0" w:firstColumn="0" w:lastColumn="0" w:noHBand="0" w:noVBand="0"/>
            </w:tblPr>
            <w:tblGrid>
              <w:gridCol w:w="1213"/>
              <w:gridCol w:w="1260"/>
              <w:gridCol w:w="2780"/>
              <w:gridCol w:w="3631"/>
            </w:tblGrid>
            <w:tr w:rsidR="00913D2C" w:rsidRPr="00A80DFF" w14:paraId="5B1EB10D" w14:textId="77777777" w:rsidTr="00ED1E64">
              <w:tc>
                <w:tcPr>
                  <w:tcW w:w="2473" w:type="dxa"/>
                  <w:gridSpan w:val="2"/>
                  <w:tcBorders>
                    <w:top w:val="double" w:sz="6" w:space="0" w:color="auto"/>
                    <w:left w:val="double" w:sz="6" w:space="0" w:color="auto"/>
                    <w:bottom w:val="single" w:sz="6" w:space="0" w:color="auto"/>
                    <w:right w:val="single" w:sz="6" w:space="0" w:color="auto"/>
                  </w:tcBorders>
                </w:tcPr>
                <w:p w14:paraId="18F3DD19"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780" w:type="dxa"/>
                  <w:vMerge w:val="restart"/>
                  <w:tcBorders>
                    <w:top w:val="double" w:sz="6" w:space="0" w:color="auto"/>
                    <w:left w:val="single" w:sz="6" w:space="0" w:color="auto"/>
                    <w:right w:val="single" w:sz="6" w:space="0" w:color="auto"/>
                  </w:tcBorders>
                  <w:vAlign w:val="center"/>
                </w:tcPr>
                <w:p w14:paraId="5E75CED0"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3631" w:type="dxa"/>
                  <w:vMerge w:val="restart"/>
                  <w:tcBorders>
                    <w:top w:val="double" w:sz="6" w:space="0" w:color="auto"/>
                    <w:left w:val="single" w:sz="6" w:space="0" w:color="auto"/>
                    <w:right w:val="double" w:sz="6" w:space="0" w:color="auto"/>
                  </w:tcBorders>
                  <w:vAlign w:val="center"/>
                </w:tcPr>
                <w:p w14:paraId="688BED62"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913D2C" w:rsidRPr="00A80DFF" w14:paraId="77B64A5F" w14:textId="77777777" w:rsidTr="00ED1E64">
              <w:tc>
                <w:tcPr>
                  <w:tcW w:w="1213" w:type="dxa"/>
                  <w:tcBorders>
                    <w:top w:val="single" w:sz="6" w:space="0" w:color="auto"/>
                    <w:left w:val="double" w:sz="6" w:space="0" w:color="auto"/>
                    <w:bottom w:val="single" w:sz="6" w:space="0" w:color="auto"/>
                    <w:right w:val="single" w:sz="6" w:space="0" w:color="auto"/>
                  </w:tcBorders>
                  <w:vAlign w:val="center"/>
                </w:tcPr>
                <w:p w14:paraId="437B2181"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65C12D46"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780" w:type="dxa"/>
                  <w:vMerge/>
                  <w:tcBorders>
                    <w:left w:val="single" w:sz="6" w:space="0" w:color="auto"/>
                    <w:bottom w:val="single" w:sz="6" w:space="0" w:color="auto"/>
                    <w:right w:val="single" w:sz="6" w:space="0" w:color="auto"/>
                  </w:tcBorders>
                </w:tcPr>
                <w:p w14:paraId="3EF2C759"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31" w:type="dxa"/>
                  <w:vMerge/>
                  <w:tcBorders>
                    <w:left w:val="single" w:sz="6" w:space="0" w:color="auto"/>
                    <w:bottom w:val="single" w:sz="6" w:space="0" w:color="auto"/>
                    <w:right w:val="double" w:sz="6" w:space="0" w:color="auto"/>
                  </w:tcBorders>
                </w:tcPr>
                <w:p w14:paraId="02D670E9"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r>
            <w:tr w:rsidR="00913D2C" w:rsidRPr="00A80DFF" w14:paraId="5E6A78D5" w14:textId="77777777" w:rsidTr="00ED1E64">
              <w:tc>
                <w:tcPr>
                  <w:tcW w:w="1213" w:type="dxa"/>
                  <w:tcBorders>
                    <w:top w:val="single" w:sz="6" w:space="0" w:color="auto"/>
                    <w:left w:val="double" w:sz="6" w:space="0" w:color="auto"/>
                    <w:bottom w:val="single" w:sz="6" w:space="0" w:color="auto"/>
                    <w:right w:val="single" w:sz="6" w:space="0" w:color="auto"/>
                  </w:tcBorders>
                  <w:vAlign w:val="center"/>
                </w:tcPr>
                <w:p w14:paraId="27501367"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vAlign w:val="center"/>
                </w:tcPr>
                <w:p w14:paraId="46052EC2"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780" w:type="dxa"/>
                  <w:tcBorders>
                    <w:top w:val="single" w:sz="6" w:space="0" w:color="auto"/>
                    <w:left w:val="single" w:sz="6" w:space="0" w:color="auto"/>
                    <w:bottom w:val="single" w:sz="6" w:space="0" w:color="auto"/>
                    <w:right w:val="single" w:sz="6" w:space="0" w:color="auto"/>
                  </w:tcBorders>
                </w:tcPr>
                <w:p w14:paraId="4FDFA83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3631" w:type="dxa"/>
                  <w:tcBorders>
                    <w:top w:val="single" w:sz="6" w:space="0" w:color="auto"/>
                    <w:left w:val="single" w:sz="6" w:space="0" w:color="auto"/>
                    <w:bottom w:val="single" w:sz="6" w:space="0" w:color="auto"/>
                    <w:right w:val="double" w:sz="6" w:space="0" w:color="auto"/>
                  </w:tcBorders>
                </w:tcPr>
                <w:p w14:paraId="5245E4E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35B5D9FA" w14:textId="77777777" w:rsidTr="00ED1E64">
              <w:tc>
                <w:tcPr>
                  <w:tcW w:w="1213" w:type="dxa"/>
                  <w:tcBorders>
                    <w:top w:val="single" w:sz="6" w:space="0" w:color="auto"/>
                    <w:left w:val="double" w:sz="6" w:space="0" w:color="auto"/>
                    <w:bottom w:val="single" w:sz="6" w:space="0" w:color="auto"/>
                    <w:right w:val="single" w:sz="6" w:space="0" w:color="auto"/>
                  </w:tcBorders>
                  <w:vAlign w:val="center"/>
                </w:tcPr>
                <w:p w14:paraId="35AA6F34"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2017</w:t>
                  </w:r>
                </w:p>
              </w:tc>
              <w:tc>
                <w:tcPr>
                  <w:tcW w:w="1260" w:type="dxa"/>
                  <w:tcBorders>
                    <w:top w:val="single" w:sz="6" w:space="0" w:color="auto"/>
                    <w:left w:val="single" w:sz="6" w:space="0" w:color="auto"/>
                    <w:bottom w:val="single" w:sz="6" w:space="0" w:color="auto"/>
                    <w:right w:val="single" w:sz="6" w:space="0" w:color="auto"/>
                  </w:tcBorders>
                  <w:vAlign w:val="center"/>
                </w:tcPr>
                <w:p w14:paraId="6678DFFA"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780" w:type="dxa"/>
                  <w:tcBorders>
                    <w:top w:val="single" w:sz="6" w:space="0" w:color="auto"/>
                    <w:left w:val="single" w:sz="6" w:space="0" w:color="auto"/>
                    <w:bottom w:val="single" w:sz="6" w:space="0" w:color="auto"/>
                    <w:right w:val="single" w:sz="6" w:space="0" w:color="auto"/>
                  </w:tcBorders>
                </w:tcPr>
                <w:p w14:paraId="46355B9A"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3631" w:type="dxa"/>
                  <w:tcBorders>
                    <w:top w:val="single" w:sz="6" w:space="0" w:color="auto"/>
                    <w:left w:val="single" w:sz="6" w:space="0" w:color="auto"/>
                    <w:bottom w:val="single" w:sz="6" w:space="0" w:color="auto"/>
                    <w:right w:val="double" w:sz="6" w:space="0" w:color="auto"/>
                  </w:tcBorders>
                </w:tcPr>
                <w:p w14:paraId="0807FE5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0B1ECB1F" w14:textId="77777777" w:rsidTr="00ED1E64">
              <w:tc>
                <w:tcPr>
                  <w:tcW w:w="1213" w:type="dxa"/>
                  <w:tcBorders>
                    <w:top w:val="single" w:sz="6" w:space="0" w:color="auto"/>
                    <w:left w:val="double" w:sz="6" w:space="0" w:color="auto"/>
                    <w:bottom w:val="single" w:sz="6" w:space="0" w:color="auto"/>
                    <w:right w:val="single" w:sz="6" w:space="0" w:color="auto"/>
                  </w:tcBorders>
                  <w:vAlign w:val="center"/>
                </w:tcPr>
                <w:p w14:paraId="1C781B66"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2016</w:t>
                  </w:r>
                </w:p>
              </w:tc>
              <w:tc>
                <w:tcPr>
                  <w:tcW w:w="1260" w:type="dxa"/>
                  <w:tcBorders>
                    <w:top w:val="single" w:sz="6" w:space="0" w:color="auto"/>
                    <w:left w:val="single" w:sz="6" w:space="0" w:color="auto"/>
                    <w:bottom w:val="single" w:sz="6" w:space="0" w:color="auto"/>
                    <w:right w:val="single" w:sz="6" w:space="0" w:color="auto"/>
                  </w:tcBorders>
                  <w:vAlign w:val="center"/>
                </w:tcPr>
                <w:p w14:paraId="46BFC7C9"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2780" w:type="dxa"/>
                  <w:tcBorders>
                    <w:top w:val="single" w:sz="6" w:space="0" w:color="auto"/>
                    <w:left w:val="single" w:sz="6" w:space="0" w:color="auto"/>
                    <w:bottom w:val="single" w:sz="6" w:space="0" w:color="auto"/>
                    <w:right w:val="single" w:sz="6" w:space="0" w:color="auto"/>
                  </w:tcBorders>
                </w:tcPr>
                <w:p w14:paraId="4660388B"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АО "РЖД-ЗДОРОВЬЕ"</w:t>
                  </w:r>
                </w:p>
              </w:tc>
              <w:tc>
                <w:tcPr>
                  <w:tcW w:w="3631" w:type="dxa"/>
                  <w:tcBorders>
                    <w:top w:val="single" w:sz="6" w:space="0" w:color="auto"/>
                    <w:left w:val="single" w:sz="6" w:space="0" w:color="auto"/>
                    <w:bottom w:val="single" w:sz="6" w:space="0" w:color="auto"/>
                    <w:right w:val="double" w:sz="6" w:space="0" w:color="auto"/>
                  </w:tcBorders>
                </w:tcPr>
                <w:p w14:paraId="7466141E"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bl>
          <w:p w14:paraId="3763206E"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16"/>
                <w:szCs w:val="16"/>
                <w:lang w:eastAsia="ru-RU"/>
              </w:rPr>
            </w:pPr>
          </w:p>
          <w:p w14:paraId="70DFF054" w14:textId="77777777" w:rsidR="00913D2C" w:rsidRPr="00A80DFF" w:rsidRDefault="00913D2C" w:rsidP="00913D2C">
            <w:pPr>
              <w:autoSpaceDE w:val="0"/>
              <w:autoSpaceDN w:val="0"/>
              <w:spacing w:after="0" w:line="240" w:lineRule="auto"/>
              <w:ind w:firstLine="284"/>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5A13B496" w14:textId="77777777" w:rsidR="00913D2C" w:rsidRPr="00A80DFF" w:rsidRDefault="00913D2C" w:rsidP="00913D2C">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b/>
                <w:i/>
                <w:sz w:val="20"/>
                <w:szCs w:val="20"/>
                <w:lang w:eastAsia="zh-CN"/>
              </w:rPr>
              <w:t xml:space="preserve"> указанных долей не имеет.</w:t>
            </w:r>
          </w:p>
          <w:p w14:paraId="4103B1E3" w14:textId="77777777" w:rsidR="00913D2C" w:rsidRPr="00A80DFF" w:rsidRDefault="00913D2C" w:rsidP="00913D2C">
            <w:pPr>
              <w:widowControl w:val="0"/>
              <w:autoSpaceDE w:val="0"/>
              <w:autoSpaceDN w:val="0"/>
              <w:adjustRightInd w:val="0"/>
              <w:spacing w:after="0"/>
              <w:ind w:right="142"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45CC31AC" w14:textId="77777777" w:rsidR="00913D2C" w:rsidRPr="00A80DFF" w:rsidRDefault="00913D2C" w:rsidP="00913D2C">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459A7604" w14:textId="77777777" w:rsidR="00913D2C" w:rsidRPr="00A80DFF" w:rsidRDefault="00913D2C" w:rsidP="00913D2C">
            <w:pPr>
              <w:widowControl w:val="0"/>
              <w:autoSpaceDE w:val="0"/>
              <w:autoSpaceDN w:val="0"/>
              <w:adjustRightInd w:val="0"/>
              <w:spacing w:after="0"/>
              <w:ind w:right="142"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51AE4BD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0"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269FA55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w:t>
            </w:r>
          </w:p>
          <w:p w14:paraId="55978DBE" w14:textId="77777777" w:rsidR="00913D2C" w:rsidRPr="00A80DFF" w:rsidRDefault="00913D2C" w:rsidP="00913D2C">
            <w:pPr>
              <w:autoSpaceDE w:val="0"/>
              <w:autoSpaceDN w:val="0"/>
              <w:spacing w:after="0" w:line="240" w:lineRule="auto"/>
              <w:ind w:left="200"/>
              <w:jc w:val="both"/>
              <w:rPr>
                <w:rFonts w:ascii="Times New Roman" w:eastAsia="Times New Roman" w:hAnsi="Times New Roman" w:cs="Times New Roman"/>
                <w:sz w:val="20"/>
                <w:szCs w:val="20"/>
                <w:lang w:eastAsia="ru-RU"/>
              </w:rPr>
            </w:pPr>
          </w:p>
          <w:p w14:paraId="32258B44"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lastRenderedPageBreak/>
              <w:t>4.ФИО:</w:t>
            </w:r>
            <w:r w:rsidRPr="00A80DFF">
              <w:rPr>
                <w:rFonts w:ascii="Times New Roman" w:eastAsia="Times New Roman" w:hAnsi="Times New Roman" w:cs="Times New Roman"/>
                <w:b/>
                <w:bCs/>
                <w:i/>
                <w:iCs/>
                <w:sz w:val="20"/>
                <w:szCs w:val="20"/>
                <w:lang w:eastAsia="ru-RU"/>
              </w:rPr>
              <w:t xml:space="preserve"> Ромашов Сергей Львович</w:t>
            </w:r>
          </w:p>
          <w:p w14:paraId="655C6FF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1965 г.р.</w:t>
            </w:r>
          </w:p>
          <w:p w14:paraId="26413745"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Cs/>
                <w:iCs/>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международная экономика</w:t>
            </w:r>
            <w:r w:rsidRPr="00A80DFF">
              <w:rPr>
                <w:rFonts w:ascii="Times New Roman" w:eastAsia="Times New Roman" w:hAnsi="Times New Roman" w:cs="Times New Roman"/>
                <w:bCs/>
                <w:iCs/>
                <w:sz w:val="20"/>
                <w:szCs w:val="20"/>
                <w:lang w:eastAsia="ru-RU"/>
              </w:rPr>
              <w:t xml:space="preserve"> </w:t>
            </w:r>
          </w:p>
          <w:p w14:paraId="2EF21D4C" w14:textId="77777777" w:rsidR="00913D2C" w:rsidRPr="00A80DFF" w:rsidRDefault="00913D2C" w:rsidP="00913D2C">
            <w:pPr>
              <w:autoSpaceDE w:val="0"/>
              <w:autoSpaceDN w:val="0"/>
              <w:spacing w:after="0"/>
              <w:ind w:right="142"/>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260"/>
              <w:gridCol w:w="2213"/>
              <w:gridCol w:w="4623"/>
            </w:tblGrid>
            <w:tr w:rsidR="00913D2C" w:rsidRPr="00A80DFF" w14:paraId="08307227" w14:textId="77777777" w:rsidTr="00ED1E64">
              <w:tc>
                <w:tcPr>
                  <w:tcW w:w="2520" w:type="dxa"/>
                  <w:gridSpan w:val="2"/>
                  <w:tcBorders>
                    <w:top w:val="double" w:sz="6" w:space="0" w:color="auto"/>
                    <w:left w:val="double" w:sz="6" w:space="0" w:color="auto"/>
                    <w:bottom w:val="single" w:sz="6" w:space="0" w:color="auto"/>
                    <w:right w:val="single" w:sz="6" w:space="0" w:color="auto"/>
                  </w:tcBorders>
                </w:tcPr>
                <w:p w14:paraId="195AAE2D"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213" w:type="dxa"/>
                  <w:vMerge w:val="restart"/>
                  <w:tcBorders>
                    <w:top w:val="double" w:sz="6" w:space="0" w:color="auto"/>
                    <w:left w:val="single" w:sz="6" w:space="0" w:color="auto"/>
                    <w:right w:val="single" w:sz="6" w:space="0" w:color="auto"/>
                  </w:tcBorders>
                  <w:vAlign w:val="center"/>
                </w:tcPr>
                <w:p w14:paraId="46D8A55A"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4623" w:type="dxa"/>
                  <w:vMerge w:val="restart"/>
                  <w:tcBorders>
                    <w:top w:val="double" w:sz="6" w:space="0" w:color="auto"/>
                    <w:left w:val="single" w:sz="6" w:space="0" w:color="auto"/>
                    <w:right w:val="double" w:sz="6" w:space="0" w:color="auto"/>
                  </w:tcBorders>
                  <w:vAlign w:val="center"/>
                </w:tcPr>
                <w:p w14:paraId="004C3F99"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913D2C" w:rsidRPr="00A80DFF" w14:paraId="0C75D953" w14:textId="77777777" w:rsidTr="00ED1E64">
              <w:tc>
                <w:tcPr>
                  <w:tcW w:w="1260" w:type="dxa"/>
                  <w:tcBorders>
                    <w:top w:val="single" w:sz="6" w:space="0" w:color="auto"/>
                    <w:left w:val="double" w:sz="6" w:space="0" w:color="auto"/>
                    <w:bottom w:val="single" w:sz="6" w:space="0" w:color="auto"/>
                    <w:right w:val="single" w:sz="6" w:space="0" w:color="auto"/>
                  </w:tcBorders>
                </w:tcPr>
                <w:p w14:paraId="45980408"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73DF8228"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213" w:type="dxa"/>
                  <w:vMerge/>
                  <w:tcBorders>
                    <w:left w:val="single" w:sz="6" w:space="0" w:color="auto"/>
                    <w:bottom w:val="single" w:sz="6" w:space="0" w:color="auto"/>
                    <w:right w:val="single" w:sz="6" w:space="0" w:color="auto"/>
                  </w:tcBorders>
                </w:tcPr>
                <w:p w14:paraId="60913296"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p>
              </w:tc>
              <w:tc>
                <w:tcPr>
                  <w:tcW w:w="4623" w:type="dxa"/>
                  <w:vMerge/>
                  <w:tcBorders>
                    <w:left w:val="single" w:sz="6" w:space="0" w:color="auto"/>
                    <w:bottom w:val="single" w:sz="6" w:space="0" w:color="auto"/>
                    <w:right w:val="double" w:sz="6" w:space="0" w:color="auto"/>
                  </w:tcBorders>
                </w:tcPr>
                <w:p w14:paraId="3D4EA0A6"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p>
              </w:tc>
            </w:tr>
            <w:tr w:rsidR="00913D2C" w:rsidRPr="00A80DFF" w14:paraId="006B354B" w14:textId="77777777" w:rsidTr="00ED1E64">
              <w:tc>
                <w:tcPr>
                  <w:tcW w:w="1260" w:type="dxa"/>
                  <w:tcBorders>
                    <w:top w:val="single" w:sz="6" w:space="0" w:color="auto"/>
                    <w:left w:val="double" w:sz="6" w:space="0" w:color="auto"/>
                    <w:bottom w:val="single" w:sz="6" w:space="0" w:color="auto"/>
                    <w:right w:val="single" w:sz="6" w:space="0" w:color="auto"/>
                  </w:tcBorders>
                </w:tcPr>
                <w:p w14:paraId="201EF08A"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5DFE9820"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tcPr>
                <w:p w14:paraId="0B1EF419"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"НТК"</w:t>
                  </w:r>
                </w:p>
              </w:tc>
              <w:tc>
                <w:tcPr>
                  <w:tcW w:w="4623" w:type="dxa"/>
                  <w:tcBorders>
                    <w:left w:val="single" w:sz="6" w:space="0" w:color="auto"/>
                    <w:bottom w:val="single" w:sz="6" w:space="0" w:color="auto"/>
                    <w:right w:val="double" w:sz="6" w:space="0" w:color="auto"/>
                  </w:tcBorders>
                </w:tcPr>
                <w:p w14:paraId="3D8708D9"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913D2C" w:rsidRPr="00A80DFF" w14:paraId="40068E46" w14:textId="77777777" w:rsidTr="00ED1E64">
              <w:tc>
                <w:tcPr>
                  <w:tcW w:w="1260" w:type="dxa"/>
                  <w:tcBorders>
                    <w:top w:val="single" w:sz="6" w:space="0" w:color="auto"/>
                    <w:left w:val="double" w:sz="6" w:space="0" w:color="auto"/>
                    <w:bottom w:val="single" w:sz="6" w:space="0" w:color="auto"/>
                    <w:right w:val="single" w:sz="6" w:space="0" w:color="auto"/>
                  </w:tcBorders>
                </w:tcPr>
                <w:p w14:paraId="2BE82429"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03C00F4B"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tcPr>
                <w:p w14:paraId="7A17596A"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w:t>
                  </w:r>
                  <w:proofErr w:type="spellStart"/>
                  <w:r w:rsidRPr="00A80DFF">
                    <w:rPr>
                      <w:rFonts w:ascii="Times New Roman" w:eastAsia="Times New Roman" w:hAnsi="Times New Roman" w:cs="Times New Roman"/>
                      <w:sz w:val="20"/>
                      <w:szCs w:val="20"/>
                      <w:lang w:eastAsia="ru-RU"/>
                    </w:rPr>
                    <w:t>РусЭкоГрупп</w:t>
                  </w:r>
                  <w:proofErr w:type="spellEnd"/>
                  <w:r w:rsidRPr="00A80DFF">
                    <w:rPr>
                      <w:rFonts w:ascii="Times New Roman" w:eastAsia="Times New Roman" w:hAnsi="Times New Roman" w:cs="Times New Roman"/>
                      <w:sz w:val="20"/>
                      <w:szCs w:val="20"/>
                      <w:lang w:eastAsia="ru-RU"/>
                    </w:rPr>
                    <w:t>"</w:t>
                  </w:r>
                </w:p>
              </w:tc>
              <w:tc>
                <w:tcPr>
                  <w:tcW w:w="4623" w:type="dxa"/>
                  <w:tcBorders>
                    <w:left w:val="single" w:sz="6" w:space="0" w:color="auto"/>
                    <w:bottom w:val="single" w:sz="6" w:space="0" w:color="auto"/>
                    <w:right w:val="double" w:sz="6" w:space="0" w:color="auto"/>
                  </w:tcBorders>
                </w:tcPr>
                <w:p w14:paraId="6CCE43A9"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913D2C" w:rsidRPr="00A80DFF" w14:paraId="75732D40" w14:textId="77777777" w:rsidTr="00ED1E64">
              <w:tc>
                <w:tcPr>
                  <w:tcW w:w="1260" w:type="dxa"/>
                  <w:tcBorders>
                    <w:top w:val="single" w:sz="6" w:space="0" w:color="auto"/>
                    <w:left w:val="double" w:sz="6" w:space="0" w:color="auto"/>
                    <w:bottom w:val="single" w:sz="6" w:space="0" w:color="auto"/>
                    <w:right w:val="single" w:sz="6" w:space="0" w:color="auto"/>
                  </w:tcBorders>
                </w:tcPr>
                <w:p w14:paraId="568CF237"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7834F933"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tcPr>
                <w:p w14:paraId="234915D6"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«ПКК»</w:t>
                  </w:r>
                </w:p>
              </w:tc>
              <w:tc>
                <w:tcPr>
                  <w:tcW w:w="4623" w:type="dxa"/>
                  <w:tcBorders>
                    <w:left w:val="single" w:sz="6" w:space="0" w:color="auto"/>
                    <w:bottom w:val="single" w:sz="6" w:space="0" w:color="auto"/>
                    <w:right w:val="double" w:sz="6" w:space="0" w:color="auto"/>
                  </w:tcBorders>
                </w:tcPr>
                <w:p w14:paraId="45D77368"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913D2C" w:rsidRPr="00A80DFF" w14:paraId="5D91EF1A" w14:textId="77777777" w:rsidTr="00ED1E64">
              <w:tc>
                <w:tcPr>
                  <w:tcW w:w="1260" w:type="dxa"/>
                  <w:tcBorders>
                    <w:top w:val="single" w:sz="6" w:space="0" w:color="auto"/>
                    <w:left w:val="double" w:sz="6" w:space="0" w:color="auto"/>
                    <w:bottom w:val="single" w:sz="6" w:space="0" w:color="auto"/>
                    <w:right w:val="single" w:sz="6" w:space="0" w:color="auto"/>
                  </w:tcBorders>
                </w:tcPr>
                <w:p w14:paraId="5E9BF399"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1FDD1E75"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tcPr>
                <w:p w14:paraId="00E63B3C"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4623" w:type="dxa"/>
                  <w:tcBorders>
                    <w:left w:val="single" w:sz="6" w:space="0" w:color="auto"/>
                    <w:bottom w:val="single" w:sz="6" w:space="0" w:color="auto"/>
                    <w:right w:val="double" w:sz="6" w:space="0" w:color="auto"/>
                  </w:tcBorders>
                </w:tcPr>
                <w:p w14:paraId="1B7B2046"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r w:rsidR="00913D2C" w:rsidRPr="00A80DFF" w14:paraId="2C8A3A45" w14:textId="77777777" w:rsidTr="00ED1E64">
              <w:tc>
                <w:tcPr>
                  <w:tcW w:w="1260" w:type="dxa"/>
                  <w:tcBorders>
                    <w:top w:val="single" w:sz="6" w:space="0" w:color="auto"/>
                    <w:left w:val="double" w:sz="6" w:space="0" w:color="auto"/>
                    <w:bottom w:val="single" w:sz="6" w:space="0" w:color="auto"/>
                    <w:right w:val="single" w:sz="6" w:space="0" w:color="auto"/>
                  </w:tcBorders>
                </w:tcPr>
                <w:p w14:paraId="428E9D56"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7436C927"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tcPr>
                <w:p w14:paraId="74CFBFFF"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«НМХ»</w:t>
                  </w:r>
                </w:p>
              </w:tc>
              <w:tc>
                <w:tcPr>
                  <w:tcW w:w="4623" w:type="dxa"/>
                  <w:tcBorders>
                    <w:left w:val="single" w:sz="6" w:space="0" w:color="auto"/>
                    <w:bottom w:val="single" w:sz="6" w:space="0" w:color="auto"/>
                    <w:right w:val="double" w:sz="6" w:space="0" w:color="auto"/>
                  </w:tcBorders>
                </w:tcPr>
                <w:p w14:paraId="610589F4"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r w:rsidR="00913D2C" w:rsidRPr="00A80DFF" w14:paraId="4E47E07A" w14:textId="77777777" w:rsidTr="00ED1E64">
              <w:tc>
                <w:tcPr>
                  <w:tcW w:w="1260" w:type="dxa"/>
                  <w:tcBorders>
                    <w:top w:val="single" w:sz="6" w:space="0" w:color="auto"/>
                    <w:left w:val="double" w:sz="6" w:space="0" w:color="auto"/>
                    <w:bottom w:val="single" w:sz="6" w:space="0" w:color="auto"/>
                    <w:right w:val="single" w:sz="6" w:space="0" w:color="auto"/>
                  </w:tcBorders>
                </w:tcPr>
                <w:p w14:paraId="4DEA40BB"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2021</w:t>
                  </w:r>
                </w:p>
              </w:tc>
              <w:tc>
                <w:tcPr>
                  <w:tcW w:w="1260" w:type="dxa"/>
                  <w:tcBorders>
                    <w:top w:val="single" w:sz="6" w:space="0" w:color="auto"/>
                    <w:left w:val="single" w:sz="6" w:space="0" w:color="auto"/>
                    <w:bottom w:val="single" w:sz="6" w:space="0" w:color="auto"/>
                    <w:right w:val="single" w:sz="6" w:space="0" w:color="auto"/>
                  </w:tcBorders>
                </w:tcPr>
                <w:p w14:paraId="2EC233B4"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left w:val="single" w:sz="6" w:space="0" w:color="auto"/>
                    <w:bottom w:val="single" w:sz="6" w:space="0" w:color="auto"/>
                    <w:right w:val="single" w:sz="6" w:space="0" w:color="auto"/>
                  </w:tcBorders>
                </w:tcPr>
                <w:p w14:paraId="6B465E33"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w:t>
                  </w:r>
                  <w:proofErr w:type="spellStart"/>
                  <w:r w:rsidRPr="00A80DFF">
                    <w:rPr>
                      <w:rFonts w:ascii="Times New Roman" w:eastAsia="Times New Roman" w:hAnsi="Times New Roman" w:cs="Times New Roman"/>
                      <w:sz w:val="20"/>
                      <w:szCs w:val="20"/>
                      <w:lang w:eastAsia="ru-RU"/>
                    </w:rPr>
                    <w:t>РусЭкоГрупп</w:t>
                  </w:r>
                  <w:proofErr w:type="spellEnd"/>
                  <w:r w:rsidRPr="00A80DFF">
                    <w:rPr>
                      <w:rFonts w:ascii="Times New Roman" w:eastAsia="Times New Roman" w:hAnsi="Times New Roman" w:cs="Times New Roman"/>
                      <w:sz w:val="20"/>
                      <w:szCs w:val="20"/>
                      <w:lang w:eastAsia="ru-RU"/>
                    </w:rPr>
                    <w:t>»</w:t>
                  </w:r>
                </w:p>
              </w:tc>
              <w:tc>
                <w:tcPr>
                  <w:tcW w:w="4623" w:type="dxa"/>
                  <w:tcBorders>
                    <w:left w:val="single" w:sz="6" w:space="0" w:color="auto"/>
                    <w:bottom w:val="single" w:sz="6" w:space="0" w:color="auto"/>
                    <w:right w:val="double" w:sz="6" w:space="0" w:color="auto"/>
                  </w:tcBorders>
                </w:tcPr>
                <w:p w14:paraId="0598B441"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3FB2D914" w14:textId="77777777" w:rsidTr="00ED1E64">
              <w:tc>
                <w:tcPr>
                  <w:tcW w:w="1260" w:type="dxa"/>
                  <w:tcBorders>
                    <w:top w:val="single" w:sz="6" w:space="0" w:color="auto"/>
                    <w:left w:val="double" w:sz="6" w:space="0" w:color="auto"/>
                    <w:bottom w:val="single" w:sz="6" w:space="0" w:color="auto"/>
                    <w:right w:val="single" w:sz="6" w:space="0" w:color="auto"/>
                  </w:tcBorders>
                </w:tcPr>
                <w:p w14:paraId="367B915F"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3D84B650"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913D2C">
                    <w:rPr>
                      <w:rFonts w:ascii="Times New Roman" w:eastAsia="Times New Roman" w:hAnsi="Times New Roman" w:cs="Times New Roman"/>
                      <w:sz w:val="20"/>
                      <w:szCs w:val="20"/>
                      <w:lang w:eastAsia="ru-RU"/>
                    </w:rPr>
                    <w:t>2021</w:t>
                  </w:r>
                </w:p>
              </w:tc>
              <w:tc>
                <w:tcPr>
                  <w:tcW w:w="2213" w:type="dxa"/>
                  <w:tcBorders>
                    <w:top w:val="single" w:sz="6" w:space="0" w:color="auto"/>
                    <w:left w:val="single" w:sz="6" w:space="0" w:color="auto"/>
                    <w:bottom w:val="single" w:sz="6" w:space="0" w:color="auto"/>
                    <w:right w:val="single" w:sz="6" w:space="0" w:color="auto"/>
                  </w:tcBorders>
                </w:tcPr>
                <w:p w14:paraId="2752FBDF"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"РК-ГЛОБАЛ"</w:t>
                  </w:r>
                </w:p>
              </w:tc>
              <w:tc>
                <w:tcPr>
                  <w:tcW w:w="4623" w:type="dxa"/>
                  <w:tcBorders>
                    <w:top w:val="single" w:sz="6" w:space="0" w:color="auto"/>
                    <w:left w:val="single" w:sz="6" w:space="0" w:color="auto"/>
                    <w:bottom w:val="single" w:sz="6" w:space="0" w:color="auto"/>
                    <w:right w:val="double" w:sz="6" w:space="0" w:color="auto"/>
                  </w:tcBorders>
                </w:tcPr>
                <w:p w14:paraId="35956790"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64835F34" w14:textId="77777777" w:rsidTr="00ED1E64">
              <w:tc>
                <w:tcPr>
                  <w:tcW w:w="1260" w:type="dxa"/>
                  <w:tcBorders>
                    <w:top w:val="single" w:sz="6" w:space="0" w:color="auto"/>
                    <w:left w:val="double" w:sz="6" w:space="0" w:color="auto"/>
                    <w:bottom w:val="single" w:sz="6" w:space="0" w:color="auto"/>
                    <w:right w:val="single" w:sz="6" w:space="0" w:color="auto"/>
                  </w:tcBorders>
                </w:tcPr>
                <w:p w14:paraId="4B3E9EF8"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3C656D9B"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top w:val="single" w:sz="6" w:space="0" w:color="auto"/>
                    <w:left w:val="single" w:sz="6" w:space="0" w:color="auto"/>
                    <w:bottom w:val="single" w:sz="6" w:space="0" w:color="auto"/>
                    <w:right w:val="single" w:sz="6" w:space="0" w:color="auto"/>
                  </w:tcBorders>
                </w:tcPr>
                <w:p w14:paraId="1A2AA129"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4623" w:type="dxa"/>
                  <w:tcBorders>
                    <w:top w:val="single" w:sz="6" w:space="0" w:color="auto"/>
                    <w:left w:val="single" w:sz="6" w:space="0" w:color="auto"/>
                    <w:bottom w:val="single" w:sz="6" w:space="0" w:color="auto"/>
                    <w:right w:val="double" w:sz="6" w:space="0" w:color="auto"/>
                  </w:tcBorders>
                </w:tcPr>
                <w:p w14:paraId="7075712B"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70B3DF58" w14:textId="77777777" w:rsidTr="00ED1E64">
              <w:tc>
                <w:tcPr>
                  <w:tcW w:w="1260" w:type="dxa"/>
                  <w:tcBorders>
                    <w:top w:val="single" w:sz="6" w:space="0" w:color="auto"/>
                    <w:left w:val="double" w:sz="6" w:space="0" w:color="auto"/>
                    <w:bottom w:val="single" w:sz="6" w:space="0" w:color="auto"/>
                    <w:right w:val="single" w:sz="6" w:space="0" w:color="auto"/>
                  </w:tcBorders>
                </w:tcPr>
                <w:p w14:paraId="1EE82CFA"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4C12398D"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top w:val="single" w:sz="6" w:space="0" w:color="auto"/>
                    <w:left w:val="single" w:sz="6" w:space="0" w:color="auto"/>
                    <w:bottom w:val="single" w:sz="6" w:space="0" w:color="auto"/>
                    <w:right w:val="single" w:sz="6" w:space="0" w:color="auto"/>
                  </w:tcBorders>
                </w:tcPr>
                <w:p w14:paraId="7236C20B"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"НТК"</w:t>
                  </w:r>
                </w:p>
              </w:tc>
              <w:tc>
                <w:tcPr>
                  <w:tcW w:w="4623" w:type="dxa"/>
                  <w:tcBorders>
                    <w:top w:val="single" w:sz="6" w:space="0" w:color="auto"/>
                    <w:left w:val="single" w:sz="6" w:space="0" w:color="auto"/>
                    <w:bottom w:val="single" w:sz="6" w:space="0" w:color="auto"/>
                    <w:right w:val="double" w:sz="6" w:space="0" w:color="auto"/>
                  </w:tcBorders>
                </w:tcPr>
                <w:p w14:paraId="39BF0872"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26DE923A" w14:textId="77777777" w:rsidTr="00ED1E64">
              <w:tc>
                <w:tcPr>
                  <w:tcW w:w="1260" w:type="dxa"/>
                  <w:tcBorders>
                    <w:top w:val="single" w:sz="6" w:space="0" w:color="auto"/>
                    <w:left w:val="double" w:sz="6" w:space="0" w:color="auto"/>
                    <w:bottom w:val="single" w:sz="6" w:space="0" w:color="auto"/>
                    <w:right w:val="single" w:sz="6" w:space="0" w:color="auto"/>
                  </w:tcBorders>
                </w:tcPr>
                <w:p w14:paraId="3F8C1C51"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7D27383F"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top w:val="single" w:sz="6" w:space="0" w:color="auto"/>
                    <w:left w:val="single" w:sz="6" w:space="0" w:color="auto"/>
                    <w:bottom w:val="single" w:sz="6" w:space="0" w:color="auto"/>
                    <w:right w:val="single" w:sz="6" w:space="0" w:color="auto"/>
                  </w:tcBorders>
                </w:tcPr>
                <w:p w14:paraId="64A5CD82"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"НИК"</w:t>
                  </w:r>
                </w:p>
              </w:tc>
              <w:tc>
                <w:tcPr>
                  <w:tcW w:w="4623" w:type="dxa"/>
                  <w:tcBorders>
                    <w:top w:val="single" w:sz="6" w:space="0" w:color="auto"/>
                    <w:left w:val="single" w:sz="6" w:space="0" w:color="auto"/>
                    <w:bottom w:val="single" w:sz="6" w:space="0" w:color="auto"/>
                    <w:right w:val="double" w:sz="6" w:space="0" w:color="auto"/>
                  </w:tcBorders>
                </w:tcPr>
                <w:p w14:paraId="47C9E18C"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41DE2011" w14:textId="77777777" w:rsidTr="00ED1E64">
              <w:tc>
                <w:tcPr>
                  <w:tcW w:w="1260" w:type="dxa"/>
                  <w:tcBorders>
                    <w:top w:val="single" w:sz="6" w:space="0" w:color="auto"/>
                    <w:left w:val="double" w:sz="6" w:space="0" w:color="auto"/>
                    <w:bottom w:val="single" w:sz="6" w:space="0" w:color="auto"/>
                    <w:right w:val="single" w:sz="6" w:space="0" w:color="auto"/>
                  </w:tcBorders>
                </w:tcPr>
                <w:p w14:paraId="439C70CB"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Borders>
                    <w:top w:val="single" w:sz="6" w:space="0" w:color="auto"/>
                    <w:left w:val="single" w:sz="6" w:space="0" w:color="auto"/>
                    <w:bottom w:val="single" w:sz="6" w:space="0" w:color="auto"/>
                    <w:right w:val="single" w:sz="6" w:space="0" w:color="auto"/>
                  </w:tcBorders>
                </w:tcPr>
                <w:p w14:paraId="639FFEA6"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2213" w:type="dxa"/>
                  <w:tcBorders>
                    <w:top w:val="single" w:sz="6" w:space="0" w:color="auto"/>
                    <w:left w:val="single" w:sz="6" w:space="0" w:color="auto"/>
                    <w:bottom w:val="single" w:sz="6" w:space="0" w:color="auto"/>
                    <w:right w:val="single" w:sz="6" w:space="0" w:color="auto"/>
                  </w:tcBorders>
                </w:tcPr>
                <w:p w14:paraId="0BF91D85"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w:t>
                  </w:r>
                  <w:proofErr w:type="spellStart"/>
                  <w:r w:rsidRPr="00A80DFF">
                    <w:rPr>
                      <w:rFonts w:ascii="Times New Roman" w:eastAsia="Times New Roman" w:hAnsi="Times New Roman" w:cs="Times New Roman"/>
                      <w:sz w:val="20"/>
                      <w:szCs w:val="20"/>
                      <w:lang w:eastAsia="ru-RU"/>
                    </w:rPr>
                    <w:t>ВИКом</w:t>
                  </w:r>
                  <w:proofErr w:type="spellEnd"/>
                  <w:r w:rsidRPr="00A80DFF">
                    <w:rPr>
                      <w:rFonts w:ascii="Times New Roman" w:eastAsia="Times New Roman" w:hAnsi="Times New Roman" w:cs="Times New Roman"/>
                      <w:sz w:val="20"/>
                      <w:szCs w:val="20"/>
                      <w:lang w:eastAsia="ru-RU"/>
                    </w:rPr>
                    <w:t>"</w:t>
                  </w:r>
                </w:p>
              </w:tc>
              <w:tc>
                <w:tcPr>
                  <w:tcW w:w="4623" w:type="dxa"/>
                  <w:tcBorders>
                    <w:top w:val="single" w:sz="6" w:space="0" w:color="auto"/>
                    <w:left w:val="single" w:sz="6" w:space="0" w:color="auto"/>
                    <w:bottom w:val="single" w:sz="6" w:space="0" w:color="auto"/>
                    <w:right w:val="double" w:sz="6" w:space="0" w:color="auto"/>
                  </w:tcBorders>
                </w:tcPr>
                <w:p w14:paraId="6EEE2A6A"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244208E2" w14:textId="77777777" w:rsidTr="00ED1E64">
              <w:tc>
                <w:tcPr>
                  <w:tcW w:w="1260" w:type="dxa"/>
                  <w:tcBorders>
                    <w:top w:val="single" w:sz="6" w:space="0" w:color="auto"/>
                    <w:left w:val="double" w:sz="6" w:space="0" w:color="auto"/>
                    <w:bottom w:val="single" w:sz="6" w:space="0" w:color="auto"/>
                    <w:right w:val="single" w:sz="6" w:space="0" w:color="auto"/>
                  </w:tcBorders>
                </w:tcPr>
                <w:p w14:paraId="0180F3E3"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Borders>
                    <w:top w:val="single" w:sz="6" w:space="0" w:color="auto"/>
                    <w:left w:val="single" w:sz="6" w:space="0" w:color="auto"/>
                    <w:bottom w:val="single" w:sz="6" w:space="0" w:color="auto"/>
                    <w:right w:val="single" w:sz="6" w:space="0" w:color="auto"/>
                  </w:tcBorders>
                </w:tcPr>
                <w:p w14:paraId="4B18F86C"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2213" w:type="dxa"/>
                  <w:tcBorders>
                    <w:top w:val="single" w:sz="6" w:space="0" w:color="auto"/>
                    <w:left w:val="single" w:sz="6" w:space="0" w:color="auto"/>
                    <w:bottom w:val="single" w:sz="6" w:space="0" w:color="auto"/>
                    <w:right w:val="single" w:sz="6" w:space="0" w:color="auto"/>
                  </w:tcBorders>
                </w:tcPr>
                <w:p w14:paraId="17FF207A" w14:textId="77777777" w:rsidR="00913D2C" w:rsidRPr="00A80DFF" w:rsidRDefault="00913D2C" w:rsidP="00913D2C">
                  <w:pPr>
                    <w:autoSpaceDE w:val="0"/>
                    <w:autoSpaceDN w:val="0"/>
                    <w:spacing w:after="0" w:line="240" w:lineRule="auto"/>
                    <w:ind w:hanging="25"/>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"Десятая концессионная компания"</w:t>
                  </w:r>
                </w:p>
              </w:tc>
              <w:tc>
                <w:tcPr>
                  <w:tcW w:w="4623" w:type="dxa"/>
                  <w:tcBorders>
                    <w:top w:val="single" w:sz="6" w:space="0" w:color="auto"/>
                    <w:left w:val="single" w:sz="6" w:space="0" w:color="auto"/>
                    <w:bottom w:val="single" w:sz="6" w:space="0" w:color="auto"/>
                    <w:right w:val="double" w:sz="6" w:space="0" w:color="auto"/>
                  </w:tcBorders>
                </w:tcPr>
                <w:p w14:paraId="318DB413"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Генеральный директор</w:t>
                  </w:r>
                </w:p>
              </w:tc>
            </w:tr>
            <w:tr w:rsidR="00913D2C" w:rsidRPr="00A80DFF" w14:paraId="587C315C" w14:textId="77777777" w:rsidTr="00ED1E64">
              <w:tc>
                <w:tcPr>
                  <w:tcW w:w="1260" w:type="dxa"/>
                  <w:tcBorders>
                    <w:top w:val="single" w:sz="6" w:space="0" w:color="auto"/>
                    <w:left w:val="double" w:sz="6" w:space="0" w:color="auto"/>
                    <w:bottom w:val="double" w:sz="6" w:space="0" w:color="auto"/>
                    <w:right w:val="single" w:sz="6" w:space="0" w:color="auto"/>
                  </w:tcBorders>
                </w:tcPr>
                <w:p w14:paraId="145B80A0"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2012</w:t>
                  </w:r>
                </w:p>
              </w:tc>
              <w:tc>
                <w:tcPr>
                  <w:tcW w:w="1260" w:type="dxa"/>
                  <w:tcBorders>
                    <w:top w:val="single" w:sz="6" w:space="0" w:color="auto"/>
                    <w:left w:val="single" w:sz="6" w:space="0" w:color="auto"/>
                    <w:bottom w:val="double" w:sz="6" w:space="0" w:color="auto"/>
                    <w:right w:val="single" w:sz="6" w:space="0" w:color="auto"/>
                  </w:tcBorders>
                </w:tcPr>
                <w:p w14:paraId="15622849" w14:textId="77777777" w:rsidR="00913D2C" w:rsidRPr="00A80DFF" w:rsidRDefault="00913D2C" w:rsidP="00913D2C">
                  <w:pPr>
                    <w:autoSpaceDE w:val="0"/>
                    <w:autoSpaceDN w:val="0"/>
                    <w:spacing w:after="0" w:line="240" w:lineRule="auto"/>
                    <w:ind w:hanging="25"/>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213" w:type="dxa"/>
                  <w:tcBorders>
                    <w:top w:val="single" w:sz="6" w:space="0" w:color="auto"/>
                    <w:left w:val="single" w:sz="6" w:space="0" w:color="auto"/>
                    <w:bottom w:val="double" w:sz="6" w:space="0" w:color="auto"/>
                    <w:right w:val="single" w:sz="6" w:space="0" w:color="auto"/>
                  </w:tcBorders>
                </w:tcPr>
                <w:p w14:paraId="71B027CC"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4623" w:type="dxa"/>
                  <w:tcBorders>
                    <w:top w:val="single" w:sz="6" w:space="0" w:color="auto"/>
                    <w:left w:val="single" w:sz="6" w:space="0" w:color="auto"/>
                    <w:bottom w:val="double" w:sz="6" w:space="0" w:color="auto"/>
                    <w:right w:val="double" w:sz="6" w:space="0" w:color="auto"/>
                  </w:tcBorders>
                </w:tcPr>
                <w:p w14:paraId="0DF3AE8E" w14:textId="77777777" w:rsidR="00913D2C" w:rsidRPr="00A80DFF" w:rsidRDefault="00913D2C" w:rsidP="00913D2C">
                  <w:pPr>
                    <w:autoSpaceDE w:val="0"/>
                    <w:autoSpaceDN w:val="0"/>
                    <w:spacing w:after="0" w:line="240" w:lineRule="auto"/>
                    <w:ind w:hanging="2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bl>
          <w:p w14:paraId="2F7E83F8"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p>
          <w:p w14:paraId="23998A00" w14:textId="77777777" w:rsidR="00913D2C" w:rsidRPr="00A80DFF" w:rsidRDefault="00913D2C" w:rsidP="00913D2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544FF1B9" w14:textId="77777777" w:rsidR="00913D2C" w:rsidRPr="00A80DFF" w:rsidRDefault="00913D2C" w:rsidP="00913D2C">
            <w:pPr>
              <w:autoSpaceDE w:val="0"/>
              <w:autoSpaceDN w:val="0"/>
              <w:spacing w:after="0" w:line="240" w:lineRule="auto"/>
              <w:ind w:firstLine="40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p w14:paraId="19F92A3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"Первая концессионная корпорация"</w:t>
            </w:r>
          </w:p>
          <w:p w14:paraId="06D62C7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4705075370</w:t>
            </w:r>
          </w:p>
          <w:p w14:paraId="6173D36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1174704016519</w:t>
            </w:r>
          </w:p>
          <w:p w14:paraId="3382D769"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10.</w:t>
            </w:r>
          </w:p>
          <w:p w14:paraId="3D8EB6AE" w14:textId="77777777" w:rsidR="00913D2C" w:rsidRPr="00A80DFF" w:rsidRDefault="00913D2C" w:rsidP="00913D2C">
            <w:pPr>
              <w:autoSpaceDE w:val="0"/>
              <w:autoSpaceDN w:val="0"/>
              <w:spacing w:after="0" w:line="240" w:lineRule="auto"/>
              <w:ind w:left="400"/>
              <w:jc w:val="both"/>
              <w:rPr>
                <w:rFonts w:ascii="Times New Roman" w:eastAsia="Times New Roman" w:hAnsi="Times New Roman" w:cs="Times New Roman"/>
                <w:sz w:val="20"/>
                <w:szCs w:val="20"/>
                <w:lang w:eastAsia="ru-RU"/>
              </w:rPr>
            </w:pPr>
          </w:p>
          <w:p w14:paraId="2702FB64"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"ВИС КАПИТАЛ"</w:t>
            </w:r>
          </w:p>
          <w:p w14:paraId="3872FE6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4705086068</w:t>
            </w:r>
          </w:p>
          <w:p w14:paraId="2E975FEF"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1204700005894</w:t>
            </w:r>
          </w:p>
          <w:p w14:paraId="0048207B"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10.</w:t>
            </w:r>
          </w:p>
          <w:p w14:paraId="6A12BB30" w14:textId="77777777" w:rsidR="00913D2C" w:rsidRPr="00A80DFF" w:rsidRDefault="00913D2C" w:rsidP="00913D2C">
            <w:pPr>
              <w:autoSpaceDE w:val="0"/>
              <w:autoSpaceDN w:val="0"/>
              <w:spacing w:after="0" w:line="240" w:lineRule="auto"/>
              <w:ind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6BA41C98" w14:textId="77777777" w:rsidR="00913D2C" w:rsidRPr="00A80DFF" w:rsidRDefault="00913D2C" w:rsidP="00913D2C">
            <w:pPr>
              <w:autoSpaceDE w:val="0"/>
              <w:autoSpaceDN w:val="0"/>
              <w:spacing w:after="0" w:line="240" w:lineRule="auto"/>
              <w:ind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11E9DA9F" w14:textId="77777777" w:rsidR="00913D2C" w:rsidRPr="00A80DFF" w:rsidRDefault="00913D2C" w:rsidP="00913D2C">
            <w:pPr>
              <w:autoSpaceDE w:val="0"/>
              <w:autoSpaceDN w:val="0"/>
              <w:spacing w:after="0" w:line="240" w:lineRule="auto"/>
              <w:ind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5374D2B6"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lastRenderedPageBreak/>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1"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43C47ED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w:t>
            </w:r>
          </w:p>
          <w:p w14:paraId="6443A998" w14:textId="77777777" w:rsidR="00913D2C" w:rsidRPr="00A80DFF" w:rsidRDefault="00913D2C" w:rsidP="00913D2C">
            <w:pPr>
              <w:autoSpaceDE w:val="0"/>
              <w:autoSpaceDN w:val="0"/>
              <w:spacing w:after="0" w:line="240" w:lineRule="auto"/>
              <w:ind w:left="200"/>
              <w:jc w:val="both"/>
              <w:rPr>
                <w:rFonts w:ascii="Times New Roman" w:eastAsia="Times New Roman" w:hAnsi="Times New Roman" w:cs="Times New Roman"/>
                <w:sz w:val="20"/>
                <w:szCs w:val="20"/>
                <w:lang w:eastAsia="ru-RU"/>
              </w:rPr>
            </w:pPr>
          </w:p>
          <w:p w14:paraId="12CE06B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5.ФИО:</w:t>
            </w:r>
            <w:r w:rsidRPr="00A80DFF">
              <w:rPr>
                <w:rFonts w:ascii="Times New Roman" w:eastAsia="Times New Roman" w:hAnsi="Times New Roman" w:cs="Times New Roman"/>
                <w:b/>
                <w:bCs/>
                <w:i/>
                <w:iCs/>
                <w:sz w:val="20"/>
                <w:szCs w:val="20"/>
                <w:lang w:eastAsia="ru-RU"/>
              </w:rPr>
              <w:t xml:space="preserve"> Скрябин Евгений Владимирович</w:t>
            </w:r>
          </w:p>
          <w:p w14:paraId="04E51DF6"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1976 г.р.</w:t>
            </w:r>
          </w:p>
          <w:p w14:paraId="64BB1AAA"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«Менеджер нефтегазового предприятия»</w:t>
            </w:r>
          </w:p>
          <w:p w14:paraId="78FAE3B7" w14:textId="77777777" w:rsidR="00913D2C" w:rsidRPr="00A80DFF" w:rsidRDefault="00913D2C" w:rsidP="00913D2C">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1260"/>
              <w:gridCol w:w="2638"/>
              <w:gridCol w:w="4481"/>
            </w:tblGrid>
            <w:tr w:rsidR="00913D2C" w:rsidRPr="00A80DFF" w14:paraId="0AC261F3" w14:textId="77777777" w:rsidTr="00ED1E64">
              <w:tc>
                <w:tcPr>
                  <w:tcW w:w="2473" w:type="dxa"/>
                  <w:gridSpan w:val="2"/>
                </w:tcPr>
                <w:p w14:paraId="4BFEDC44"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638" w:type="dxa"/>
                  <w:vMerge w:val="restart"/>
                </w:tcPr>
                <w:p w14:paraId="0B54EF0E"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4481" w:type="dxa"/>
                  <w:vMerge w:val="restart"/>
                </w:tcPr>
                <w:p w14:paraId="54639119"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913D2C" w:rsidRPr="00A80DFF" w14:paraId="365DBF80" w14:textId="77777777" w:rsidTr="00ED1E64">
              <w:tc>
                <w:tcPr>
                  <w:tcW w:w="1213" w:type="dxa"/>
                </w:tcPr>
                <w:p w14:paraId="5E345009"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Pr>
                <w:p w14:paraId="17EF6248"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638" w:type="dxa"/>
                  <w:vMerge/>
                </w:tcPr>
                <w:p w14:paraId="559A250B"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481" w:type="dxa"/>
                  <w:vMerge/>
                </w:tcPr>
                <w:p w14:paraId="158BFC61"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r>
            <w:tr w:rsidR="00913D2C" w:rsidRPr="00A80DFF" w14:paraId="2BD504EF" w14:textId="77777777" w:rsidTr="00ED1E64">
              <w:tc>
                <w:tcPr>
                  <w:tcW w:w="1213" w:type="dxa"/>
                </w:tcPr>
                <w:p w14:paraId="4588560F" w14:textId="77777777" w:rsidR="00913D2C" w:rsidRPr="00A80DFF" w:rsidRDefault="00913D2C" w:rsidP="00913D2C">
                  <w:pPr>
                    <w:autoSpaceDE w:val="0"/>
                    <w:autoSpaceDN w:val="0"/>
                    <w:spacing w:after="0" w:line="240" w:lineRule="auto"/>
                    <w:ind w:hanging="72"/>
                    <w:rPr>
                      <w:rFonts w:ascii="Times New Roman" w:eastAsia="Times New Roman" w:hAnsi="Times New Roman" w:cs="Times New Roman"/>
                      <w:sz w:val="20"/>
                      <w:szCs w:val="20"/>
                      <w:lang w:eastAsia="ru-RU"/>
                    </w:rPr>
                  </w:pPr>
                  <w:r w:rsidRPr="00913D2C">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sz w:val="20"/>
                      <w:szCs w:val="20"/>
                      <w:lang w:eastAsia="ru-RU"/>
                    </w:rPr>
                    <w:t>2021</w:t>
                  </w:r>
                </w:p>
              </w:tc>
              <w:tc>
                <w:tcPr>
                  <w:tcW w:w="1260" w:type="dxa"/>
                </w:tcPr>
                <w:p w14:paraId="1A5A5F02"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638" w:type="dxa"/>
                </w:tcPr>
                <w:p w14:paraId="17FB963D" w14:textId="77777777" w:rsidR="00913D2C" w:rsidRPr="00A80DFF" w:rsidRDefault="00913D2C" w:rsidP="00913D2C">
                  <w:pPr>
                    <w:autoSpaceDE w:val="0"/>
                    <w:autoSpaceDN w:val="0"/>
                    <w:spacing w:after="0" w:line="240" w:lineRule="auto"/>
                    <w:ind w:hanging="72"/>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«Управление золотыми активами»</w:t>
                  </w:r>
                </w:p>
              </w:tc>
              <w:tc>
                <w:tcPr>
                  <w:tcW w:w="4481" w:type="dxa"/>
                </w:tcPr>
                <w:p w14:paraId="29BF52B7" w14:textId="77777777" w:rsidR="00913D2C" w:rsidRPr="00A80DFF" w:rsidRDefault="00913D2C" w:rsidP="00913D2C">
                  <w:pPr>
                    <w:autoSpaceDE w:val="0"/>
                    <w:autoSpaceDN w:val="0"/>
                    <w:spacing w:after="0" w:line="240" w:lineRule="auto"/>
                    <w:ind w:left="-4" w:hanging="284"/>
                    <w:rPr>
                      <w:rFonts w:ascii="Times New Roman" w:eastAsia="Times New Roman" w:hAnsi="Times New Roman" w:cs="Times New Roman"/>
                      <w:sz w:val="20"/>
                      <w:szCs w:val="20"/>
                      <w:lang w:eastAsia="ru-RU"/>
                    </w:rPr>
                  </w:pPr>
                  <w:r w:rsidRPr="00913D2C">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sz w:val="20"/>
                      <w:szCs w:val="20"/>
                      <w:lang w:eastAsia="ru-RU"/>
                    </w:rPr>
                    <w:t>Генеральный директор</w:t>
                  </w:r>
                </w:p>
              </w:tc>
            </w:tr>
            <w:tr w:rsidR="00913D2C" w:rsidRPr="00A80DFF" w14:paraId="569C8F37" w14:textId="77777777" w:rsidTr="00ED1E64">
              <w:tc>
                <w:tcPr>
                  <w:tcW w:w="1213" w:type="dxa"/>
                </w:tcPr>
                <w:p w14:paraId="262AFF1F"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2019</w:t>
                  </w:r>
                </w:p>
              </w:tc>
              <w:tc>
                <w:tcPr>
                  <w:tcW w:w="1260" w:type="dxa"/>
                </w:tcPr>
                <w:p w14:paraId="5A8A07E0"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638" w:type="dxa"/>
                </w:tcPr>
                <w:p w14:paraId="7C5CFE6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4481" w:type="dxa"/>
                </w:tcPr>
                <w:p w14:paraId="1697BF8F"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661E3C84" w14:textId="77777777" w:rsidTr="00ED1E64">
              <w:tc>
                <w:tcPr>
                  <w:tcW w:w="1213" w:type="dxa"/>
                </w:tcPr>
                <w:p w14:paraId="4F2F08A5"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2015</w:t>
                  </w:r>
                </w:p>
              </w:tc>
              <w:tc>
                <w:tcPr>
                  <w:tcW w:w="1260" w:type="dxa"/>
                </w:tcPr>
                <w:p w14:paraId="5A6B8FB6"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638" w:type="dxa"/>
                </w:tcPr>
                <w:p w14:paraId="6B7516ED"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"ПФ "ВИС"</w:t>
                  </w:r>
                </w:p>
              </w:tc>
              <w:tc>
                <w:tcPr>
                  <w:tcW w:w="4481" w:type="dxa"/>
                </w:tcPr>
                <w:p w14:paraId="05FD6BD3"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55896655" w14:textId="77777777" w:rsidTr="00ED1E64">
              <w:tc>
                <w:tcPr>
                  <w:tcW w:w="1213" w:type="dxa"/>
                </w:tcPr>
                <w:p w14:paraId="31047D01"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Pr>
                <w:p w14:paraId="143C5C2B"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2638" w:type="dxa"/>
                </w:tcPr>
                <w:p w14:paraId="6AA89810"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ООО "</w:t>
                  </w:r>
                  <w:proofErr w:type="spellStart"/>
                  <w:r w:rsidRPr="00A80DFF">
                    <w:rPr>
                      <w:rFonts w:ascii="Times New Roman" w:eastAsia="Times New Roman" w:hAnsi="Times New Roman" w:cs="Times New Roman"/>
                      <w:sz w:val="20"/>
                      <w:szCs w:val="20"/>
                      <w:lang w:eastAsia="ru-RU"/>
                    </w:rPr>
                    <w:t>ВИКом</w:t>
                  </w:r>
                  <w:proofErr w:type="spellEnd"/>
                  <w:r w:rsidRPr="00A80DFF">
                    <w:rPr>
                      <w:rFonts w:ascii="Times New Roman" w:eastAsia="Times New Roman" w:hAnsi="Times New Roman" w:cs="Times New Roman"/>
                      <w:sz w:val="20"/>
                      <w:szCs w:val="20"/>
                      <w:lang w:eastAsia="ru-RU"/>
                    </w:rPr>
                    <w:t>"</w:t>
                  </w:r>
                </w:p>
              </w:tc>
              <w:tc>
                <w:tcPr>
                  <w:tcW w:w="4481" w:type="dxa"/>
                </w:tcPr>
                <w:p w14:paraId="60DE91BA"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bl>
          <w:p w14:paraId="1327BBF3"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16"/>
                <w:szCs w:val="16"/>
                <w:lang w:eastAsia="ru-RU"/>
              </w:rPr>
            </w:pPr>
          </w:p>
          <w:p w14:paraId="7662106C" w14:textId="77777777" w:rsidR="00913D2C" w:rsidRPr="00A80DFF" w:rsidRDefault="00913D2C" w:rsidP="00913D2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2B1CF373" w14:textId="77777777" w:rsidR="00913D2C" w:rsidRPr="00A80DFF" w:rsidRDefault="00913D2C" w:rsidP="00913D2C">
            <w:pPr>
              <w:autoSpaceDE w:val="0"/>
              <w:autoSpaceDN w:val="0"/>
              <w:spacing w:after="0" w:line="240" w:lineRule="auto"/>
              <w:ind w:firstLine="400"/>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p w14:paraId="10B4522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ответственной "Производственная фирма "ВИС"</w:t>
            </w:r>
          </w:p>
          <w:p w14:paraId="70BF7D2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7816158919</w:t>
            </w:r>
          </w:p>
          <w:p w14:paraId="7D32023B"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1037835013006</w:t>
            </w:r>
          </w:p>
          <w:p w14:paraId="028C9E6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6.5</w:t>
            </w:r>
          </w:p>
          <w:p w14:paraId="67A495F9" w14:textId="77777777" w:rsidR="00913D2C" w:rsidRPr="00A80DFF" w:rsidRDefault="00913D2C" w:rsidP="00913D2C">
            <w:pPr>
              <w:autoSpaceDE w:val="0"/>
              <w:autoSpaceDN w:val="0"/>
              <w:spacing w:after="0" w:line="240" w:lineRule="auto"/>
              <w:ind w:left="400"/>
              <w:jc w:val="both"/>
              <w:rPr>
                <w:rFonts w:ascii="Times New Roman" w:eastAsia="Times New Roman" w:hAnsi="Times New Roman" w:cs="Times New Roman"/>
                <w:sz w:val="20"/>
                <w:szCs w:val="20"/>
                <w:lang w:eastAsia="ru-RU"/>
              </w:rPr>
            </w:pPr>
          </w:p>
          <w:p w14:paraId="301A6E24"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"ВИС КАПИТАЛ"</w:t>
            </w:r>
          </w:p>
          <w:p w14:paraId="01002F27"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4705086068</w:t>
            </w:r>
          </w:p>
          <w:p w14:paraId="7F1D96FF"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1204700005894</w:t>
            </w:r>
          </w:p>
          <w:p w14:paraId="2D36BECF"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10</w:t>
            </w:r>
          </w:p>
          <w:p w14:paraId="2842C81E" w14:textId="77777777" w:rsidR="00913D2C" w:rsidRPr="00A80DFF" w:rsidRDefault="00913D2C" w:rsidP="00913D2C">
            <w:pPr>
              <w:autoSpaceDE w:val="0"/>
              <w:autoSpaceDN w:val="0"/>
              <w:spacing w:after="0" w:line="240" w:lineRule="auto"/>
              <w:ind w:left="400"/>
              <w:jc w:val="both"/>
              <w:rPr>
                <w:rFonts w:ascii="Times New Roman" w:eastAsia="Times New Roman" w:hAnsi="Times New Roman" w:cs="Times New Roman"/>
                <w:sz w:val="20"/>
                <w:szCs w:val="20"/>
                <w:lang w:eastAsia="ru-RU"/>
              </w:rPr>
            </w:pPr>
          </w:p>
          <w:p w14:paraId="2503F43A"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«Первая концессионная корпорация»</w:t>
            </w:r>
          </w:p>
          <w:p w14:paraId="23BD19EE"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4705075370</w:t>
            </w:r>
          </w:p>
          <w:p w14:paraId="28989688"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1174704016519</w:t>
            </w:r>
          </w:p>
          <w:p w14:paraId="00D3956F"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10</w:t>
            </w:r>
          </w:p>
          <w:p w14:paraId="50187560" w14:textId="77777777" w:rsidR="00913D2C" w:rsidRPr="00A80DFF" w:rsidRDefault="00913D2C" w:rsidP="00913D2C">
            <w:pPr>
              <w:autoSpaceDE w:val="0"/>
              <w:autoSpaceDN w:val="0"/>
              <w:spacing w:after="0" w:line="240" w:lineRule="auto"/>
              <w:ind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555BCA9A" w14:textId="77777777" w:rsidR="00913D2C" w:rsidRPr="00A80DFF" w:rsidRDefault="00913D2C" w:rsidP="00913D2C">
            <w:pPr>
              <w:autoSpaceDE w:val="0"/>
              <w:autoSpaceDN w:val="0"/>
              <w:spacing w:after="0" w:line="240" w:lineRule="auto"/>
              <w:ind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3D785C5F" w14:textId="77777777" w:rsidR="00913D2C" w:rsidRPr="00A80DFF" w:rsidRDefault="00913D2C" w:rsidP="00913D2C">
            <w:pPr>
              <w:autoSpaceDE w:val="0"/>
              <w:autoSpaceDN w:val="0"/>
              <w:spacing w:after="0" w:line="240" w:lineRule="auto"/>
              <w:ind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w:t>
            </w:r>
            <w:r w:rsidRPr="00A80DFF">
              <w:rPr>
                <w:rFonts w:ascii="Times New Roman" w:eastAsia="Times New Roman" w:hAnsi="Times New Roman" w:cs="Times New Roman"/>
                <w:sz w:val="20"/>
                <w:szCs w:val="20"/>
                <w:lang w:eastAsia="ru-RU"/>
              </w:rPr>
              <w:lastRenderedPageBreak/>
              <w:t xml:space="preserve">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4D7C8DF7"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2"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3E5F1452"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 Группы «ВИС» (АО).</w:t>
            </w:r>
          </w:p>
          <w:p w14:paraId="609B7497"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p>
          <w:p w14:paraId="46D4A6C9"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6. ФИО:</w:t>
            </w:r>
            <w:r w:rsidRPr="00A80DFF">
              <w:rPr>
                <w:rFonts w:ascii="Times New Roman" w:eastAsia="Times New Roman" w:hAnsi="Times New Roman" w:cs="Times New Roman"/>
                <w:b/>
                <w:bCs/>
                <w:i/>
                <w:iCs/>
                <w:sz w:val="20"/>
                <w:szCs w:val="20"/>
                <w:lang w:eastAsia="ru-RU"/>
              </w:rPr>
              <w:t xml:space="preserve"> Лепешкин Сергей Викторович</w:t>
            </w:r>
          </w:p>
          <w:p w14:paraId="670F565E"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1961 г.р.</w:t>
            </w:r>
          </w:p>
          <w:p w14:paraId="52713CD3"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инженер – системотехник</w:t>
            </w:r>
          </w:p>
          <w:p w14:paraId="5D373AF9" w14:textId="77777777" w:rsidR="00913D2C" w:rsidRPr="00A80DFF" w:rsidRDefault="00913D2C" w:rsidP="00913D2C">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1260"/>
              <w:gridCol w:w="2880"/>
              <w:gridCol w:w="4098"/>
            </w:tblGrid>
            <w:tr w:rsidR="00913D2C" w:rsidRPr="00A80DFF" w14:paraId="4BF713B4" w14:textId="77777777" w:rsidTr="00ED1E64">
              <w:tc>
                <w:tcPr>
                  <w:tcW w:w="2473" w:type="dxa"/>
                  <w:gridSpan w:val="2"/>
                </w:tcPr>
                <w:p w14:paraId="2ADE57DF"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Период</w:t>
                  </w:r>
                </w:p>
              </w:tc>
              <w:tc>
                <w:tcPr>
                  <w:tcW w:w="2880" w:type="dxa"/>
                  <w:vMerge w:val="restart"/>
                </w:tcPr>
                <w:p w14:paraId="2EDDD1B1"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4098" w:type="dxa"/>
                  <w:vMerge w:val="restart"/>
                </w:tcPr>
                <w:p w14:paraId="0EC23850" w14:textId="77777777" w:rsidR="00913D2C" w:rsidRPr="00A80DFF" w:rsidRDefault="00913D2C" w:rsidP="00913D2C">
                  <w:pPr>
                    <w:autoSpaceDE w:val="0"/>
                    <w:autoSpaceDN w:val="0"/>
                    <w:spacing w:after="0" w:line="240" w:lineRule="auto"/>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913D2C" w:rsidRPr="00A80DFF" w14:paraId="16A525D3" w14:textId="77777777" w:rsidTr="00ED1E64">
              <w:tc>
                <w:tcPr>
                  <w:tcW w:w="1213" w:type="dxa"/>
                </w:tcPr>
                <w:p w14:paraId="60BBB489"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Pr>
                <w:p w14:paraId="1C09C4F0"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2880" w:type="dxa"/>
                  <w:vMerge/>
                </w:tcPr>
                <w:p w14:paraId="3DD4E482"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098" w:type="dxa"/>
                  <w:vMerge/>
                </w:tcPr>
                <w:p w14:paraId="2B4F2758" w14:textId="77777777" w:rsidR="00913D2C" w:rsidRPr="00A80DFF" w:rsidRDefault="00913D2C" w:rsidP="00913D2C">
                  <w:pPr>
                    <w:autoSpaceDE w:val="0"/>
                    <w:autoSpaceDN w:val="0"/>
                    <w:spacing w:after="0" w:line="240" w:lineRule="auto"/>
                    <w:jc w:val="center"/>
                    <w:rPr>
                      <w:rFonts w:ascii="Times New Roman" w:eastAsia="Times New Roman" w:hAnsi="Times New Roman" w:cs="Times New Roman"/>
                      <w:sz w:val="20"/>
                      <w:szCs w:val="20"/>
                      <w:lang w:eastAsia="ru-RU"/>
                    </w:rPr>
                  </w:pPr>
                </w:p>
              </w:tc>
            </w:tr>
            <w:tr w:rsidR="00913D2C" w:rsidRPr="00A80DFF" w14:paraId="0AE3976F" w14:textId="77777777" w:rsidTr="00ED1E64">
              <w:tc>
                <w:tcPr>
                  <w:tcW w:w="1213" w:type="dxa"/>
                </w:tcPr>
                <w:p w14:paraId="58A8D4BC"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1260" w:type="dxa"/>
                </w:tcPr>
                <w:p w14:paraId="5FF61C44"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880" w:type="dxa"/>
                </w:tcPr>
                <w:p w14:paraId="7FA75316"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4098" w:type="dxa"/>
                </w:tcPr>
                <w:p w14:paraId="512B72E5"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73B72A7D" w14:textId="77777777" w:rsidTr="00ED1E64">
              <w:tc>
                <w:tcPr>
                  <w:tcW w:w="1213" w:type="dxa"/>
                </w:tcPr>
                <w:p w14:paraId="58352170"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2007</w:t>
                  </w:r>
                </w:p>
              </w:tc>
              <w:tc>
                <w:tcPr>
                  <w:tcW w:w="1260" w:type="dxa"/>
                </w:tcPr>
                <w:p w14:paraId="0950B4A9"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880" w:type="dxa"/>
                </w:tcPr>
                <w:p w14:paraId="782F6B3E"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АО "Закаменск"</w:t>
                  </w:r>
                </w:p>
              </w:tc>
              <w:tc>
                <w:tcPr>
                  <w:tcW w:w="4098" w:type="dxa"/>
                </w:tcPr>
                <w:p w14:paraId="4E321E09"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r w:rsidR="00913D2C" w:rsidRPr="00A80DFF" w14:paraId="449C06A0" w14:textId="77777777" w:rsidTr="00ED1E64">
              <w:tc>
                <w:tcPr>
                  <w:tcW w:w="1213" w:type="dxa"/>
                </w:tcPr>
                <w:p w14:paraId="54E5FAD7"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2007</w:t>
                  </w:r>
                </w:p>
              </w:tc>
              <w:tc>
                <w:tcPr>
                  <w:tcW w:w="1260" w:type="dxa"/>
                </w:tcPr>
                <w:p w14:paraId="15D4E6A5"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2880" w:type="dxa"/>
                </w:tcPr>
                <w:p w14:paraId="23A107EF"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АО "</w:t>
                  </w:r>
                  <w:proofErr w:type="spellStart"/>
                  <w:r w:rsidRPr="00A80DFF">
                    <w:rPr>
                      <w:rFonts w:ascii="Times New Roman" w:eastAsia="Times New Roman" w:hAnsi="Times New Roman" w:cs="Times New Roman"/>
                      <w:sz w:val="20"/>
                      <w:szCs w:val="20"/>
                      <w:lang w:eastAsia="ru-RU"/>
                    </w:rPr>
                    <w:t>Твердосплав</w:t>
                  </w:r>
                  <w:proofErr w:type="spellEnd"/>
                  <w:r w:rsidRPr="00A80DFF">
                    <w:rPr>
                      <w:rFonts w:ascii="Times New Roman" w:eastAsia="Times New Roman" w:hAnsi="Times New Roman" w:cs="Times New Roman"/>
                      <w:sz w:val="20"/>
                      <w:szCs w:val="20"/>
                      <w:lang w:eastAsia="ru-RU"/>
                    </w:rPr>
                    <w:t>"</w:t>
                  </w:r>
                </w:p>
              </w:tc>
              <w:tc>
                <w:tcPr>
                  <w:tcW w:w="4098" w:type="dxa"/>
                </w:tcPr>
                <w:p w14:paraId="73BA13F1"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Председатель Совета директоров</w:t>
                  </w:r>
                </w:p>
              </w:tc>
            </w:tr>
          </w:tbl>
          <w:p w14:paraId="30B70E8E" w14:textId="77777777" w:rsidR="00913D2C" w:rsidRPr="00A80DFF" w:rsidRDefault="00913D2C" w:rsidP="00913D2C">
            <w:pPr>
              <w:autoSpaceDE w:val="0"/>
              <w:autoSpaceDN w:val="0"/>
              <w:spacing w:before="120" w:after="120" w:line="240" w:lineRule="auto"/>
              <w:ind w:firstLine="284"/>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79B61CAC" w14:textId="77777777" w:rsidR="00913D2C" w:rsidRPr="00A80DFF" w:rsidRDefault="00913D2C" w:rsidP="00913D2C">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b/>
                <w:i/>
                <w:sz w:val="20"/>
                <w:szCs w:val="20"/>
                <w:lang w:eastAsia="zh-CN"/>
              </w:rPr>
              <w:t xml:space="preserve"> указанных долей не имеет.</w:t>
            </w:r>
          </w:p>
          <w:p w14:paraId="5A76F070" w14:textId="77777777" w:rsidR="00913D2C" w:rsidRPr="00A80DFF" w:rsidRDefault="00913D2C" w:rsidP="00913D2C">
            <w:pPr>
              <w:widowControl w:val="0"/>
              <w:autoSpaceDE w:val="0"/>
              <w:autoSpaceDN w:val="0"/>
              <w:adjustRightInd w:val="0"/>
              <w:spacing w:after="0"/>
              <w:ind w:right="142"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1FF2DF91" w14:textId="77777777" w:rsidR="00913D2C" w:rsidRPr="00A80DFF" w:rsidRDefault="00913D2C" w:rsidP="00913D2C">
            <w:pPr>
              <w:widowControl w:val="0"/>
              <w:autoSpaceDE w:val="0"/>
              <w:autoSpaceDN w:val="0"/>
              <w:adjustRightInd w:val="0"/>
              <w:spacing w:after="0"/>
              <w:ind w:right="142"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43778036" w14:textId="77777777" w:rsidR="00913D2C" w:rsidRPr="00A80DFF" w:rsidRDefault="00913D2C" w:rsidP="00913D2C">
            <w:pPr>
              <w:widowControl w:val="0"/>
              <w:autoSpaceDE w:val="0"/>
              <w:autoSpaceDN w:val="0"/>
              <w:adjustRightInd w:val="0"/>
              <w:spacing w:after="0"/>
              <w:ind w:right="142"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5A7E7CD8"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3"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41885385"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 Группы «ВИС» (АО).</w:t>
            </w:r>
          </w:p>
          <w:p w14:paraId="25F8E21F" w14:textId="77777777" w:rsidR="00913D2C" w:rsidRPr="00A80DFF" w:rsidRDefault="00913D2C" w:rsidP="00913D2C">
            <w:pPr>
              <w:autoSpaceDE w:val="0"/>
              <w:autoSpaceDN w:val="0"/>
              <w:spacing w:before="200" w:after="1" w:line="200" w:lineRule="atLeast"/>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В информации настоящего пункта отчёта лица, предоставившего обеспечение по облигациям эмитента, в период между отчётной датой и датой раскрытия &lt;соответствующей отчётности&gt; произошли изменения: </w:t>
            </w:r>
            <w:r w:rsidRPr="00A80DFF">
              <w:rPr>
                <w:rFonts w:ascii="Times New Roman" w:eastAsia="Times New Roman" w:hAnsi="Times New Roman" w:cs="Times New Roman"/>
                <w:b/>
                <w:i/>
                <w:sz w:val="20"/>
                <w:szCs w:val="20"/>
                <w:lang w:eastAsia="ru-RU"/>
              </w:rPr>
              <w:t xml:space="preserve">Решением </w:t>
            </w:r>
            <w:r w:rsidRPr="00A80DFF">
              <w:rPr>
                <w:rFonts w:ascii="Times New Roman" w:eastAsia="Times New Roman" w:hAnsi="Times New Roman" w:cs="Times New Roman"/>
                <w:b/>
                <w:i/>
                <w:sz w:val="20"/>
                <w:szCs w:val="20"/>
                <w:lang w:eastAsia="ru-RU"/>
              </w:rPr>
              <w:lastRenderedPageBreak/>
              <w:t xml:space="preserve">внеочередного Общего собрания участников Группа «ВИС» (АО) от 28.02.2022г № ВОСА 2022/01-28.02 избран новый состав членов Совета директоров. В состав совета директоров включен новый Член совета директоров </w:t>
            </w:r>
            <w:proofErr w:type="spellStart"/>
            <w:r w:rsidRPr="00A80DFF">
              <w:rPr>
                <w:rFonts w:ascii="Times New Roman" w:eastAsia="Times New Roman" w:hAnsi="Times New Roman" w:cs="Times New Roman"/>
                <w:b/>
                <w:i/>
                <w:sz w:val="20"/>
                <w:szCs w:val="20"/>
                <w:lang w:eastAsia="ru-RU"/>
              </w:rPr>
              <w:t>Бегларян</w:t>
            </w:r>
            <w:proofErr w:type="spellEnd"/>
            <w:r w:rsidRPr="00A80DFF">
              <w:rPr>
                <w:rFonts w:ascii="Times New Roman" w:eastAsia="Times New Roman" w:hAnsi="Times New Roman" w:cs="Times New Roman"/>
                <w:b/>
                <w:i/>
                <w:sz w:val="20"/>
                <w:szCs w:val="20"/>
                <w:lang w:eastAsia="ru-RU"/>
              </w:rPr>
              <w:t xml:space="preserve"> </w:t>
            </w:r>
            <w:proofErr w:type="spellStart"/>
            <w:r w:rsidRPr="00A80DFF">
              <w:rPr>
                <w:rFonts w:ascii="Times New Roman" w:eastAsia="Times New Roman" w:hAnsi="Times New Roman" w:cs="Times New Roman"/>
                <w:b/>
                <w:i/>
                <w:sz w:val="20"/>
                <w:szCs w:val="20"/>
                <w:lang w:eastAsia="ru-RU"/>
              </w:rPr>
              <w:t>Мхитар</w:t>
            </w:r>
            <w:proofErr w:type="spellEnd"/>
            <w:r w:rsidRPr="00A80DFF">
              <w:rPr>
                <w:rFonts w:ascii="Times New Roman" w:eastAsia="Times New Roman" w:hAnsi="Times New Roman" w:cs="Times New Roman"/>
                <w:b/>
                <w:i/>
                <w:sz w:val="20"/>
                <w:szCs w:val="20"/>
                <w:lang w:eastAsia="ru-RU"/>
              </w:rPr>
              <w:t xml:space="preserve"> Альбертович, остальной состав совета директоров остался без изменений.</w:t>
            </w:r>
          </w:p>
          <w:p w14:paraId="580779B4"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p>
          <w:p w14:paraId="31D4E24E"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7. ФИО:</w:t>
            </w:r>
            <w:r w:rsidRPr="00A80DFF">
              <w:rPr>
                <w:rFonts w:ascii="Times New Roman" w:eastAsia="Times New Roman" w:hAnsi="Times New Roman" w:cs="Times New Roman"/>
                <w:b/>
                <w:bCs/>
                <w:i/>
                <w:iCs/>
                <w:sz w:val="20"/>
                <w:szCs w:val="20"/>
                <w:lang w:eastAsia="ru-RU"/>
              </w:rPr>
              <w:t xml:space="preserve"> </w:t>
            </w:r>
            <w:proofErr w:type="spellStart"/>
            <w:r w:rsidRPr="00A80DFF">
              <w:rPr>
                <w:rFonts w:ascii="Times New Roman" w:eastAsia="Times New Roman" w:hAnsi="Times New Roman" w:cs="Times New Roman"/>
                <w:b/>
                <w:bCs/>
                <w:i/>
                <w:iCs/>
                <w:sz w:val="20"/>
                <w:szCs w:val="20"/>
                <w:lang w:eastAsia="ru-RU"/>
              </w:rPr>
              <w:t>Бегларян</w:t>
            </w:r>
            <w:proofErr w:type="spellEnd"/>
            <w:r w:rsidRPr="00A80DFF">
              <w:rPr>
                <w:rFonts w:ascii="Times New Roman" w:eastAsia="Times New Roman" w:hAnsi="Times New Roman" w:cs="Times New Roman"/>
                <w:b/>
                <w:bCs/>
                <w:i/>
                <w:iCs/>
                <w:sz w:val="20"/>
                <w:szCs w:val="20"/>
                <w:lang w:eastAsia="ru-RU"/>
              </w:rPr>
              <w:t xml:space="preserve"> </w:t>
            </w:r>
            <w:proofErr w:type="spellStart"/>
            <w:r w:rsidRPr="00A80DFF">
              <w:rPr>
                <w:rFonts w:ascii="Times New Roman" w:eastAsia="Times New Roman" w:hAnsi="Times New Roman" w:cs="Times New Roman"/>
                <w:b/>
                <w:bCs/>
                <w:i/>
                <w:iCs/>
                <w:sz w:val="20"/>
                <w:szCs w:val="20"/>
                <w:lang w:eastAsia="ru-RU"/>
              </w:rPr>
              <w:t>Мхитар</w:t>
            </w:r>
            <w:proofErr w:type="spellEnd"/>
            <w:r w:rsidRPr="00A80DFF">
              <w:rPr>
                <w:rFonts w:ascii="Times New Roman" w:eastAsia="Times New Roman" w:hAnsi="Times New Roman" w:cs="Times New Roman"/>
                <w:b/>
                <w:bCs/>
                <w:i/>
                <w:iCs/>
                <w:sz w:val="20"/>
                <w:szCs w:val="20"/>
                <w:lang w:eastAsia="ru-RU"/>
              </w:rPr>
              <w:t xml:space="preserve"> Альбертович</w:t>
            </w:r>
          </w:p>
          <w:p w14:paraId="4EFAA419"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Год рождения:</w:t>
            </w:r>
            <w:r w:rsidRPr="00A80DFF">
              <w:rPr>
                <w:rFonts w:ascii="Times New Roman" w:eastAsia="Times New Roman" w:hAnsi="Times New Roman" w:cs="Times New Roman"/>
                <w:b/>
                <w:bCs/>
                <w:i/>
                <w:iCs/>
                <w:sz w:val="20"/>
                <w:szCs w:val="20"/>
                <w:lang w:eastAsia="ru-RU"/>
              </w:rPr>
              <w:t xml:space="preserve"> 1966 г.р.</w:t>
            </w:r>
          </w:p>
          <w:p w14:paraId="00764427"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об уровне образования, квалификации, специальности: </w:t>
            </w:r>
            <w:r w:rsidRPr="00A80DFF">
              <w:rPr>
                <w:rFonts w:ascii="Times New Roman" w:eastAsia="Times New Roman" w:hAnsi="Times New Roman" w:cs="Times New Roman"/>
                <w:b/>
                <w:bCs/>
                <w:i/>
                <w:iCs/>
                <w:sz w:val="20"/>
                <w:szCs w:val="20"/>
                <w:lang w:eastAsia="ru-RU"/>
              </w:rPr>
              <w:t>Высшее</w:t>
            </w:r>
            <w:r w:rsidRPr="00A80DFF">
              <w:rPr>
                <w:rFonts w:ascii="Times New Roman" w:eastAsia="Times New Roman" w:hAnsi="Times New Roman" w:cs="Times New Roman"/>
                <w:bCs/>
                <w:iCs/>
                <w:sz w:val="20"/>
                <w:szCs w:val="20"/>
                <w:lang w:eastAsia="ru-RU"/>
              </w:rPr>
              <w:t xml:space="preserve">, </w:t>
            </w:r>
            <w:r w:rsidRPr="00A80DFF">
              <w:rPr>
                <w:rFonts w:ascii="Times New Roman" w:eastAsia="Times New Roman" w:hAnsi="Times New Roman" w:cs="Times New Roman"/>
                <w:b/>
                <w:bCs/>
                <w:i/>
                <w:iCs/>
                <w:sz w:val="20"/>
                <w:szCs w:val="20"/>
                <w:lang w:eastAsia="ru-RU"/>
              </w:rPr>
              <w:t>юрист, экономист-менеджер, кандидат экономических наук по кафедре «Антикризисное управление»</w:t>
            </w:r>
          </w:p>
          <w:p w14:paraId="54214350" w14:textId="77777777" w:rsidR="00913D2C" w:rsidRPr="00A80DFF" w:rsidRDefault="00913D2C" w:rsidP="00913D2C">
            <w:pPr>
              <w:autoSpaceDE w:val="0"/>
              <w:autoSpaceDN w:val="0"/>
              <w:spacing w:after="0" w:line="240" w:lineRule="auto"/>
              <w:jc w:val="both"/>
              <w:rPr>
                <w:rFonts w:ascii="Times New Roman" w:eastAsia="SimSun" w:hAnsi="Times New Roman" w:cs="Times New Roman"/>
                <w:sz w:val="20"/>
                <w:szCs w:val="20"/>
                <w:lang w:eastAsia="zh-CN"/>
              </w:rPr>
            </w:pPr>
            <w:r w:rsidRPr="00A80DFF">
              <w:rPr>
                <w:rFonts w:ascii="Times New Roman" w:eastAsia="Times New Roman" w:hAnsi="Times New Roman" w:cs="Times New Roman"/>
                <w:sz w:val="20"/>
                <w:szCs w:val="20"/>
                <w:lang w:eastAsia="ru-RU"/>
              </w:rPr>
              <w:t>Все должности, которые лицо занимает или занимало в лице, предоставившем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Pr="00A80DFF">
              <w:rPr>
                <w:rFonts w:ascii="Times New Roman" w:eastAsia="SimSun" w:hAnsi="Times New Roman" w:cs="Times New Roman"/>
                <w:sz w:val="20"/>
                <w:szCs w:val="20"/>
                <w:lang w:eastAsia="zh-CN"/>
              </w:rPr>
              <w:t>:</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1260"/>
              <w:gridCol w:w="3980"/>
              <w:gridCol w:w="3139"/>
            </w:tblGrid>
            <w:tr w:rsidR="00913D2C" w:rsidRPr="00A80DFF" w14:paraId="1C1329C2" w14:textId="77777777" w:rsidTr="00ED1E64">
              <w:tc>
                <w:tcPr>
                  <w:tcW w:w="2473" w:type="dxa"/>
                  <w:gridSpan w:val="2"/>
                </w:tcPr>
                <w:p w14:paraId="1B204848"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 xml:space="preserve">Период </w:t>
                  </w:r>
                </w:p>
              </w:tc>
              <w:tc>
                <w:tcPr>
                  <w:tcW w:w="3980" w:type="dxa"/>
                  <w:vMerge w:val="restart"/>
                </w:tcPr>
                <w:p w14:paraId="4081A688"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Наименование организации</w:t>
                  </w:r>
                </w:p>
              </w:tc>
              <w:tc>
                <w:tcPr>
                  <w:tcW w:w="3139" w:type="dxa"/>
                  <w:vMerge w:val="restart"/>
                </w:tcPr>
                <w:p w14:paraId="48DE87F9"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Должность</w:t>
                  </w:r>
                </w:p>
              </w:tc>
            </w:tr>
            <w:tr w:rsidR="00913D2C" w:rsidRPr="00A80DFF" w14:paraId="6E719C83" w14:textId="77777777" w:rsidTr="00ED1E64">
              <w:tc>
                <w:tcPr>
                  <w:tcW w:w="1213" w:type="dxa"/>
                </w:tcPr>
                <w:p w14:paraId="2635CA33"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с</w:t>
                  </w:r>
                </w:p>
              </w:tc>
              <w:tc>
                <w:tcPr>
                  <w:tcW w:w="1260" w:type="dxa"/>
                </w:tcPr>
                <w:p w14:paraId="789ACE61"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по</w:t>
                  </w:r>
                </w:p>
              </w:tc>
              <w:tc>
                <w:tcPr>
                  <w:tcW w:w="3980" w:type="dxa"/>
                  <w:vMerge/>
                </w:tcPr>
                <w:p w14:paraId="65EC66DB"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p>
              </w:tc>
              <w:tc>
                <w:tcPr>
                  <w:tcW w:w="3139" w:type="dxa"/>
                  <w:vMerge/>
                </w:tcPr>
                <w:p w14:paraId="3932D712"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p>
              </w:tc>
            </w:tr>
            <w:tr w:rsidR="00913D2C" w:rsidRPr="00A80DFF" w14:paraId="79CD90A5" w14:textId="77777777" w:rsidTr="00ED1E64">
              <w:tc>
                <w:tcPr>
                  <w:tcW w:w="1213" w:type="dxa"/>
                </w:tcPr>
                <w:p w14:paraId="178E38AA"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2022</w:t>
                  </w:r>
                </w:p>
              </w:tc>
              <w:tc>
                <w:tcPr>
                  <w:tcW w:w="1260" w:type="dxa"/>
                </w:tcPr>
                <w:p w14:paraId="46209AF6"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SimSun" w:hAnsi="Times New Roman" w:cs="Times New Roman"/>
                      <w:sz w:val="20"/>
                      <w:szCs w:val="20"/>
                      <w:lang w:eastAsia="zh-CN"/>
                    </w:rPr>
                    <w:t>наст. время</w:t>
                  </w:r>
                </w:p>
              </w:tc>
              <w:tc>
                <w:tcPr>
                  <w:tcW w:w="3980" w:type="dxa"/>
                </w:tcPr>
                <w:p w14:paraId="6BE5BAF6" w14:textId="77777777" w:rsidR="00913D2C" w:rsidRPr="00A80DFF" w:rsidRDefault="00913D2C" w:rsidP="00913D2C">
                  <w:pPr>
                    <w:autoSpaceDE w:val="0"/>
                    <w:autoSpaceDN w:val="0"/>
                    <w:spacing w:after="0" w:line="240" w:lineRule="auto"/>
                    <w:ind w:hanging="72"/>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Группа «ВИС» (АО)</w:t>
                  </w:r>
                </w:p>
              </w:tc>
              <w:tc>
                <w:tcPr>
                  <w:tcW w:w="3139" w:type="dxa"/>
                </w:tcPr>
                <w:p w14:paraId="67426946" w14:textId="77777777" w:rsidR="00913D2C" w:rsidRPr="00A80DFF" w:rsidRDefault="00913D2C" w:rsidP="00913D2C">
                  <w:pPr>
                    <w:autoSpaceDE w:val="0"/>
                    <w:autoSpaceDN w:val="0"/>
                    <w:spacing w:after="0" w:line="240" w:lineRule="auto"/>
                    <w:ind w:hanging="72"/>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Член Совета директоров</w:t>
                  </w:r>
                </w:p>
              </w:tc>
            </w:tr>
            <w:tr w:rsidR="00913D2C" w:rsidRPr="00A80DFF" w14:paraId="770063D7" w14:textId="77777777" w:rsidTr="00ED1E64">
              <w:tc>
                <w:tcPr>
                  <w:tcW w:w="1213" w:type="dxa"/>
                </w:tcPr>
                <w:p w14:paraId="5E33118F"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2018</w:t>
                  </w:r>
                </w:p>
              </w:tc>
              <w:tc>
                <w:tcPr>
                  <w:tcW w:w="1260" w:type="dxa"/>
                </w:tcPr>
                <w:p w14:paraId="68359275" w14:textId="77777777" w:rsidR="00913D2C" w:rsidRPr="00A80DFF" w:rsidRDefault="00913D2C" w:rsidP="00913D2C">
                  <w:pPr>
                    <w:autoSpaceDE w:val="0"/>
                    <w:autoSpaceDN w:val="0"/>
                    <w:spacing w:after="0" w:line="240" w:lineRule="auto"/>
                    <w:ind w:hanging="72"/>
                    <w:jc w:val="center"/>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2020</w:t>
                  </w:r>
                </w:p>
              </w:tc>
              <w:tc>
                <w:tcPr>
                  <w:tcW w:w="3980" w:type="dxa"/>
                </w:tcPr>
                <w:p w14:paraId="6A4087D7" w14:textId="77777777" w:rsidR="00913D2C" w:rsidRPr="00A80DFF" w:rsidRDefault="00913D2C" w:rsidP="00913D2C">
                  <w:pPr>
                    <w:autoSpaceDE w:val="0"/>
                    <w:autoSpaceDN w:val="0"/>
                    <w:spacing w:after="0" w:line="240" w:lineRule="auto"/>
                    <w:ind w:left="7"/>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АО «Объединённая ракетно-космическая корпорация», входящая в структуру Госкорпорации «Роскосмос»</w:t>
                  </w:r>
                </w:p>
              </w:tc>
              <w:tc>
                <w:tcPr>
                  <w:tcW w:w="3139" w:type="dxa"/>
                </w:tcPr>
                <w:p w14:paraId="48A82E2E" w14:textId="77777777" w:rsidR="00913D2C" w:rsidRPr="00A80DFF" w:rsidRDefault="00913D2C" w:rsidP="00913D2C">
                  <w:pPr>
                    <w:autoSpaceDE w:val="0"/>
                    <w:autoSpaceDN w:val="0"/>
                    <w:spacing w:after="0" w:line="240" w:lineRule="auto"/>
                    <w:ind w:left="137" w:hanging="5"/>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Заместитель генерального директора по коммерциализации и внешнеэкономической деятельности</w:t>
                  </w:r>
                </w:p>
              </w:tc>
            </w:tr>
          </w:tbl>
          <w:p w14:paraId="650313BB"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p>
          <w:p w14:paraId="4218EB0A" w14:textId="77777777" w:rsidR="00913D2C" w:rsidRPr="00A80DFF" w:rsidRDefault="00913D2C" w:rsidP="00913D2C">
            <w:pPr>
              <w:autoSpaceDE w:val="0"/>
              <w:autoSpaceDN w:val="0"/>
              <w:spacing w:after="0" w:line="240" w:lineRule="auto"/>
              <w:ind w:firstLine="284"/>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участия лица в уставном капитале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являющегося коммерческой организацией, а для лиц, предоставивших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являющихся акционерными обществами, - также доля принадлежащих такому лицу обыкновенных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и количество акций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r w:rsidRPr="00A80DFF">
              <w:rPr>
                <w:rFonts w:ascii="Times New Roman" w:eastAsia="SimSun" w:hAnsi="Times New Roman" w:cs="Times New Roman"/>
                <w:sz w:val="20"/>
                <w:szCs w:val="20"/>
                <w:lang w:eastAsia="zh-CN"/>
              </w:rPr>
              <w:t xml:space="preserve">: </w:t>
            </w:r>
            <w:r w:rsidRPr="00A80DFF">
              <w:rPr>
                <w:rFonts w:ascii="Times New Roman" w:eastAsia="Times New Roman" w:hAnsi="Times New Roman" w:cs="Times New Roman"/>
                <w:b/>
                <w:i/>
                <w:sz w:val="20"/>
                <w:szCs w:val="20"/>
                <w:lang w:eastAsia="ru-RU"/>
              </w:rPr>
              <w:t>Лицо указанных долей, не имеет.</w:t>
            </w:r>
          </w:p>
          <w:p w14:paraId="50FDAD02" w14:textId="77777777" w:rsidR="00913D2C" w:rsidRPr="00A80DFF" w:rsidRDefault="00913D2C" w:rsidP="00913D2C">
            <w:pPr>
              <w:widowControl w:val="0"/>
              <w:autoSpaceDE w:val="0"/>
              <w:autoSpaceDN w:val="0"/>
              <w:adjustRightInd w:val="0"/>
              <w:spacing w:after="0"/>
              <w:ind w:right="142" w:firstLine="567"/>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доля участия лица в уставном капитале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имеющих для него существенное значение, а для тех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организаций, которые являются акционерными обществами, - также доля принадлежащих такому лицу обыкновенных акций подконтрольных лицу,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эмитента, акционерных обществ, имеющих для лица, предоставившего обеспечение по облигациям</w:t>
            </w:r>
            <w:r w:rsidRPr="00A80DFF">
              <w:rPr>
                <w:rFonts w:ascii="Times New Roman" w:eastAsia="Times New Roman" w:hAnsi="Times New Roman" w:cs="Times New Roman"/>
                <w:b/>
                <w:lang w:eastAsia="ru-RU"/>
              </w:rPr>
              <w:t xml:space="preserve"> </w:t>
            </w:r>
            <w:r w:rsidRPr="00A80DFF">
              <w:rPr>
                <w:rFonts w:ascii="Times New Roman" w:eastAsia="Times New Roman" w:hAnsi="Times New Roman" w:cs="Times New Roman"/>
                <w:sz w:val="20"/>
                <w:szCs w:val="20"/>
                <w:lang w:eastAsia="ru-RU"/>
              </w:rPr>
              <w:t xml:space="preserve">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 </w:t>
            </w:r>
          </w:p>
          <w:p w14:paraId="2EE2FF6B" w14:textId="77777777" w:rsidR="00913D2C" w:rsidRPr="00A80DFF" w:rsidRDefault="00913D2C" w:rsidP="00913D2C">
            <w:pPr>
              <w:autoSpaceDE w:val="0"/>
              <w:autoSpaceDN w:val="0"/>
              <w:spacing w:after="0"/>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Полное фирменное наименование:</w:t>
            </w:r>
            <w:r w:rsidRPr="00A80DFF">
              <w:rPr>
                <w:rFonts w:ascii="Times New Roman" w:eastAsia="Times New Roman" w:hAnsi="Times New Roman" w:cs="Times New Roman"/>
                <w:b/>
                <w:bCs/>
                <w:i/>
                <w:iCs/>
                <w:sz w:val="20"/>
                <w:szCs w:val="20"/>
                <w:lang w:eastAsia="ru-RU"/>
              </w:rPr>
              <w:t xml:space="preserve"> Общество с ограниченной ответственностью "ВИС Социальные проекты"</w:t>
            </w:r>
          </w:p>
          <w:p w14:paraId="556D6F9B" w14:textId="77777777" w:rsidR="00913D2C" w:rsidRPr="00A80DFF" w:rsidRDefault="00913D2C" w:rsidP="00913D2C">
            <w:pPr>
              <w:autoSpaceDE w:val="0"/>
              <w:autoSpaceDN w:val="0"/>
              <w:spacing w:after="0"/>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ИНН:</w:t>
            </w:r>
            <w:r w:rsidRPr="00A80DFF">
              <w:rPr>
                <w:rFonts w:ascii="Times New Roman" w:eastAsia="Times New Roman" w:hAnsi="Times New Roman" w:cs="Times New Roman"/>
                <w:b/>
                <w:bCs/>
                <w:i/>
                <w:iCs/>
                <w:sz w:val="20"/>
                <w:szCs w:val="20"/>
                <w:lang w:eastAsia="ru-RU"/>
              </w:rPr>
              <w:t xml:space="preserve"> 7730265612</w:t>
            </w:r>
          </w:p>
          <w:p w14:paraId="625F6EF0" w14:textId="77777777" w:rsidR="00913D2C" w:rsidRPr="00A80DFF" w:rsidRDefault="00913D2C" w:rsidP="00913D2C">
            <w:pPr>
              <w:autoSpaceDE w:val="0"/>
              <w:autoSpaceDN w:val="0"/>
              <w:spacing w:after="0"/>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ОГРН:</w:t>
            </w:r>
            <w:r w:rsidRPr="00A80DFF">
              <w:rPr>
                <w:rFonts w:ascii="Times New Roman" w:eastAsia="Times New Roman" w:hAnsi="Times New Roman" w:cs="Times New Roman"/>
                <w:b/>
                <w:bCs/>
                <w:i/>
                <w:iCs/>
                <w:sz w:val="20"/>
                <w:szCs w:val="20"/>
                <w:lang w:eastAsia="ru-RU"/>
              </w:rPr>
              <w:t xml:space="preserve"> 1217700279389</w:t>
            </w:r>
          </w:p>
          <w:p w14:paraId="022FE108" w14:textId="77777777" w:rsidR="00913D2C" w:rsidRPr="00A80DFF" w:rsidRDefault="00913D2C" w:rsidP="00913D2C">
            <w:pPr>
              <w:widowControl w:val="0"/>
              <w:autoSpaceDE w:val="0"/>
              <w:autoSpaceDN w:val="0"/>
              <w:adjustRightInd w:val="0"/>
              <w:spacing w:after="0"/>
              <w:ind w:right="142"/>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Доля лица в уставном капитале организации, %:</w:t>
            </w:r>
            <w:r w:rsidRPr="00A80DFF">
              <w:rPr>
                <w:rFonts w:ascii="Times New Roman" w:eastAsia="Times New Roman" w:hAnsi="Times New Roman" w:cs="Times New Roman"/>
                <w:b/>
                <w:bCs/>
                <w:i/>
                <w:iCs/>
                <w:sz w:val="20"/>
                <w:szCs w:val="20"/>
                <w:lang w:eastAsia="ru-RU"/>
              </w:rPr>
              <w:t xml:space="preserve"> 8</w:t>
            </w:r>
          </w:p>
          <w:p w14:paraId="01D89C58" w14:textId="77777777" w:rsidR="00913D2C" w:rsidRPr="00A80DFF" w:rsidRDefault="00913D2C" w:rsidP="00913D2C">
            <w:pPr>
              <w:autoSpaceDE w:val="0"/>
              <w:autoSpaceDN w:val="0"/>
              <w:spacing w:before="200" w:after="1" w:line="200" w:lineRule="atLeast"/>
              <w:ind w:firstLine="567"/>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 xml:space="preserve">сведения о совершении лицом в отчетном периоде сделки по приобретению или отчуждению акций (долей) лица, предоставившего обеспечение по облигациям эмитента, с указанием по каждой сделке даты ее совершения, содержания сделки, категорий (типов) и количества акций (долей), являвшихся предметом сделки: </w:t>
            </w:r>
            <w:r w:rsidRPr="00A80DFF">
              <w:rPr>
                <w:rFonts w:ascii="Times New Roman" w:eastAsia="Times New Roman" w:hAnsi="Times New Roman" w:cs="Times New Roman"/>
                <w:b/>
                <w:i/>
                <w:sz w:val="20"/>
                <w:szCs w:val="20"/>
                <w:lang w:eastAsia="ru-RU"/>
              </w:rPr>
              <w:t>лицо указанных сделок в отчетном периоде не совершало.</w:t>
            </w:r>
          </w:p>
          <w:p w14:paraId="6DF2846E" w14:textId="77777777" w:rsidR="00913D2C" w:rsidRPr="00A80DFF" w:rsidRDefault="00913D2C" w:rsidP="00913D2C">
            <w:pPr>
              <w:autoSpaceDE w:val="0"/>
              <w:autoSpaceDN w:val="0"/>
              <w:spacing w:after="0" w:line="240" w:lineRule="auto"/>
              <w:ind w:firstLine="567"/>
              <w:jc w:val="both"/>
              <w:rPr>
                <w:rFonts w:ascii="Times New Roman" w:eastAsia="SimSun" w:hAnsi="Times New Roman" w:cs="Times New Roman"/>
                <w:b/>
                <w:i/>
                <w:sz w:val="20"/>
                <w:szCs w:val="20"/>
                <w:lang w:eastAsia="zh-CN"/>
              </w:rPr>
            </w:pPr>
            <w:r w:rsidRPr="00A80DFF">
              <w:rPr>
                <w:rFonts w:ascii="Times New Roman" w:eastAsia="Times New Roman" w:hAnsi="Times New Roman" w:cs="Times New Roman"/>
                <w:sz w:val="20"/>
                <w:szCs w:val="20"/>
                <w:lang w:eastAsia="ru-RU"/>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лица, предоставившего обеспечение по облигациям эмитента, и (или) органов контроля за финансово-хозяйственной деятельностью лица, предоставившего обеспечение по облигациям эмитента, указанных в </w:t>
            </w:r>
            <w:hyperlink w:anchor="P410" w:history="1">
              <w:r w:rsidRPr="00A80DFF">
                <w:rPr>
                  <w:rFonts w:ascii="Times New Roman" w:eastAsia="Times New Roman" w:hAnsi="Times New Roman" w:cs="Times New Roman"/>
                  <w:color w:val="0000FF"/>
                  <w:sz w:val="20"/>
                  <w:szCs w:val="20"/>
                  <w:lang w:eastAsia="ru-RU"/>
                </w:rPr>
                <w:t>пункте 2.3</w:t>
              </w:r>
            </w:hyperlink>
            <w:r w:rsidRPr="00A80DFF">
              <w:rPr>
                <w:rFonts w:ascii="Times New Roman" w:eastAsia="Times New Roman" w:hAnsi="Times New Roman" w:cs="Times New Roman"/>
                <w:sz w:val="20"/>
                <w:szCs w:val="20"/>
                <w:lang w:eastAsia="ru-RU"/>
              </w:rPr>
              <w:t xml:space="preserve"> настоящего раздела:</w:t>
            </w:r>
            <w:r w:rsidRPr="00A80DFF">
              <w:rPr>
                <w:rFonts w:ascii="Times New Roman" w:eastAsia="SimSun" w:hAnsi="Times New Roman" w:cs="Times New Roman"/>
                <w:b/>
                <w:i/>
                <w:sz w:val="20"/>
                <w:szCs w:val="20"/>
                <w:lang w:eastAsia="zh-CN"/>
              </w:rPr>
              <w:t xml:space="preserve"> указанных родственных связей не имеет.</w:t>
            </w:r>
          </w:p>
          <w:p w14:paraId="0BCF6419" w14:textId="77777777" w:rsidR="00913D2C" w:rsidRPr="00A80DFF" w:rsidRDefault="00913D2C" w:rsidP="00913D2C">
            <w:pPr>
              <w:autoSpaceDE w:val="0"/>
              <w:autoSpaceDN w:val="0"/>
              <w:spacing w:after="0" w:line="240" w:lineRule="auto"/>
              <w:ind w:firstLine="567"/>
              <w:jc w:val="both"/>
              <w:rPr>
                <w:rFonts w:ascii="Times New Roman" w:eastAsia="Times New Roman" w:hAnsi="Times New Roman" w:cs="Times New Roman"/>
                <w:b/>
                <w:bCs/>
                <w:i/>
                <w:iCs/>
                <w:sz w:val="20"/>
                <w:szCs w:val="20"/>
                <w:lang w:eastAsia="ru-RU"/>
              </w:rPr>
            </w:pPr>
            <w:r w:rsidRPr="00A80DFF">
              <w:rPr>
                <w:rFonts w:ascii="Times New Roman" w:eastAsia="Times New Roman" w:hAnsi="Times New Roman" w:cs="Times New Roman"/>
                <w:sz w:val="20"/>
                <w:szCs w:val="20"/>
                <w:lang w:eastAsia="ru-RU"/>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80DFF">
              <w:rPr>
                <w:rFonts w:ascii="Times New Roman" w:eastAsia="Times New Roman" w:hAnsi="Times New Roman" w:cs="Times New Roman"/>
                <w:b/>
                <w:i/>
                <w:sz w:val="20"/>
                <w:szCs w:val="20"/>
                <w:lang w:eastAsia="ru-RU"/>
              </w:rPr>
              <w:t>лицо к указанным видам ответственности не привлекалось.</w:t>
            </w:r>
          </w:p>
          <w:p w14:paraId="2E3FD3E5"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b/>
                <w:i/>
                <w:sz w:val="20"/>
                <w:szCs w:val="20"/>
                <w:lang w:eastAsia="ru-RU"/>
              </w:rPr>
            </w:pPr>
            <w:r w:rsidRPr="00A80DFF">
              <w:rPr>
                <w:rFonts w:ascii="Times New Roman" w:eastAsia="Times New Roman" w:hAnsi="Times New Roman" w:cs="Times New Roman"/>
                <w:sz w:val="20"/>
                <w:szCs w:val="20"/>
                <w:lang w:eastAsia="ru-RU"/>
              </w:rPr>
              <w:tab/>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4" w:history="1">
              <w:r w:rsidRPr="00A80DFF">
                <w:rPr>
                  <w:rFonts w:ascii="Times New Roman" w:eastAsia="Times New Roman" w:hAnsi="Times New Roman" w:cs="Times New Roman"/>
                  <w:color w:val="0000FF"/>
                  <w:sz w:val="20"/>
                  <w:szCs w:val="20"/>
                  <w:lang w:eastAsia="ru-RU"/>
                </w:rPr>
                <w:t>статьей 27</w:t>
              </w:r>
            </w:hyperlink>
            <w:r w:rsidRPr="00A80DFF">
              <w:rPr>
                <w:rFonts w:ascii="Times New Roman" w:eastAsia="Times New Roman" w:hAnsi="Times New Roman" w:cs="Times New Roman"/>
                <w:sz w:val="20"/>
                <w:szCs w:val="20"/>
                <w:lang w:eastAsia="ru-RU"/>
              </w:rPr>
              <w:t xml:space="preserve"> Федерального закона "О несостоятельности (банкротстве)": </w:t>
            </w:r>
            <w:r w:rsidRPr="00A80DFF">
              <w:rPr>
                <w:rFonts w:ascii="Times New Roman" w:eastAsia="Times New Roman" w:hAnsi="Times New Roman" w:cs="Times New Roman"/>
                <w:b/>
                <w:i/>
                <w:sz w:val="20"/>
                <w:szCs w:val="20"/>
                <w:lang w:eastAsia="ru-RU"/>
              </w:rPr>
              <w:t xml:space="preserve">лицо указанных должностей не занимало. </w:t>
            </w:r>
          </w:p>
          <w:p w14:paraId="61B0D699" w14:textId="77777777" w:rsidR="00913D2C" w:rsidRPr="00A80DFF" w:rsidRDefault="00913D2C" w:rsidP="00913D2C">
            <w:pPr>
              <w:autoSpaceDE w:val="0"/>
              <w:autoSpaceDN w:val="0"/>
              <w:spacing w:after="0" w:line="240" w:lineRule="auto"/>
              <w:jc w:val="both"/>
              <w:rPr>
                <w:rFonts w:ascii="Times New Roman" w:eastAsia="Times New Roman" w:hAnsi="Times New Roman" w:cs="Times New Roman"/>
                <w:sz w:val="20"/>
                <w:szCs w:val="20"/>
                <w:lang w:eastAsia="ru-RU"/>
              </w:rPr>
            </w:pPr>
            <w:r w:rsidRPr="00A80DFF">
              <w:rPr>
                <w:rFonts w:ascii="Times New Roman" w:eastAsia="Times New Roman" w:hAnsi="Times New Roman" w:cs="Times New Roman"/>
                <w:sz w:val="20"/>
                <w:szCs w:val="20"/>
                <w:lang w:eastAsia="ru-RU"/>
              </w:rPr>
              <w:tab/>
              <w:t xml:space="preserve">Эмитентами облигаций, не конвертируемых в акции, в отчете лица, предоставившего обеспечение по облигациям эмитента, указываются сведения об участии (член комитета, председатель комитета) членов совета директоров (наблюдательного совета) в работе комитета по аудиту: </w:t>
            </w:r>
            <w:r w:rsidRPr="00A80DFF">
              <w:rPr>
                <w:rFonts w:ascii="Times New Roman" w:eastAsia="Times New Roman" w:hAnsi="Times New Roman" w:cs="Times New Roman"/>
                <w:b/>
                <w:i/>
                <w:sz w:val="20"/>
                <w:szCs w:val="20"/>
                <w:lang w:eastAsia="ru-RU"/>
              </w:rPr>
              <w:t>Член Совета директоров</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не участвует</w:t>
            </w:r>
            <w:r w:rsidRPr="00A80DFF">
              <w:rPr>
                <w:rFonts w:ascii="Times New Roman" w:eastAsia="Times New Roman" w:hAnsi="Times New Roman" w:cs="Times New Roman"/>
                <w:sz w:val="20"/>
                <w:szCs w:val="20"/>
                <w:lang w:eastAsia="ru-RU"/>
              </w:rPr>
              <w:t xml:space="preserve"> </w:t>
            </w:r>
            <w:r w:rsidRPr="00A80DFF">
              <w:rPr>
                <w:rFonts w:ascii="Times New Roman" w:eastAsia="Times New Roman" w:hAnsi="Times New Roman" w:cs="Times New Roman"/>
                <w:b/>
                <w:i/>
                <w:sz w:val="20"/>
                <w:szCs w:val="20"/>
                <w:lang w:eastAsia="ru-RU"/>
              </w:rPr>
              <w:t>в работе комитета по аудиту Группы «ВИС» (АО).</w:t>
            </w:r>
          </w:p>
          <w:p w14:paraId="050E9D17" w14:textId="77777777" w:rsidR="00913D2C" w:rsidRDefault="00913D2C" w:rsidP="00913D2C">
            <w:pPr>
              <w:spacing w:before="60" w:line="200" w:lineRule="atLeast"/>
              <w:ind w:firstLine="539"/>
              <w:jc w:val="both"/>
              <w:rPr>
                <w:rFonts w:ascii="Times New Roman" w:hAnsi="Times New Roman" w:cs="Times New Roman"/>
                <w:b/>
                <w:i/>
                <w:sz w:val="20"/>
                <w:szCs w:val="20"/>
              </w:rPr>
            </w:pPr>
          </w:p>
          <w:p w14:paraId="3EBD503B" w14:textId="77777777" w:rsidR="00243778" w:rsidRPr="00836534" w:rsidRDefault="00243778" w:rsidP="00243778">
            <w:pPr>
              <w:pStyle w:val="af5"/>
              <w:spacing w:before="240" w:after="120"/>
              <w:jc w:val="both"/>
              <w:rPr>
                <w:rFonts w:ascii="Times New Roman" w:hAnsi="Times New Roman"/>
                <w:b/>
                <w:sz w:val="22"/>
                <w:szCs w:val="22"/>
              </w:rPr>
            </w:pPr>
            <w:bookmarkStart w:id="10" w:name="_Toc102757325"/>
            <w:bookmarkStart w:id="11" w:name="_Toc103962572"/>
            <w:bookmarkStart w:id="12" w:name="_Toc102757330"/>
            <w:bookmarkStart w:id="13" w:name="_Toc103962577"/>
            <w:r w:rsidRPr="00836534">
              <w:rPr>
                <w:rFonts w:ascii="Times New Roman" w:hAnsi="Times New Roman"/>
                <w:b/>
                <w:sz w:val="22"/>
                <w:szCs w:val="22"/>
              </w:rPr>
              <w:lastRenderedPageBreak/>
              <w:t>2.3. Сведения об организации в лице, предоставившем обеспечение по облигациям эмитента, управления рисками, контроля за финансово-хозяйственной деятельностью, внутреннего контроля и внутреннего аудита</w:t>
            </w:r>
            <w:bookmarkEnd w:id="10"/>
            <w:bookmarkEnd w:id="11"/>
          </w:p>
          <w:p w14:paraId="7FBBB0C9" w14:textId="77777777" w:rsidR="00243778" w:rsidRPr="00836534" w:rsidRDefault="00243778" w:rsidP="00243778">
            <w:pPr>
              <w:adjustRightInd w:val="0"/>
              <w:ind w:firstLine="567"/>
              <w:jc w:val="both"/>
              <w:rPr>
                <w:rFonts w:ascii="Times New Roman" w:hAnsi="Times New Roman" w:cs="Times New Roman"/>
                <w:b/>
                <w:bCs/>
                <w:i/>
                <w:iCs/>
                <w:sz w:val="20"/>
                <w:szCs w:val="20"/>
                <w:lang w:val="kk-KZ" w:eastAsia="kk-KZ"/>
              </w:rPr>
            </w:pPr>
            <w:r w:rsidRPr="00836534">
              <w:rPr>
                <w:rFonts w:ascii="Times New Roman" w:hAnsi="Times New Roman" w:cs="Times New Roman"/>
                <w:sz w:val="20"/>
                <w:szCs w:val="20"/>
              </w:rPr>
              <w:t xml:space="preserve">Комитет совета директоров (наблюдательного совета) по аудиту, его функциях, персональном и количественном составе: </w:t>
            </w:r>
          </w:p>
          <w:p w14:paraId="5E7A088D" w14:textId="77777777" w:rsidR="00243778" w:rsidRPr="00836534" w:rsidRDefault="00243778" w:rsidP="00243778">
            <w:pPr>
              <w:adjustRightInd w:val="0"/>
              <w:ind w:firstLine="567"/>
              <w:jc w:val="both"/>
              <w:rPr>
                <w:rFonts w:ascii="Times New Roman" w:hAnsi="Times New Roman" w:cs="Times New Roman"/>
                <w:b/>
                <w:bCs/>
                <w:i/>
                <w:iCs/>
                <w:sz w:val="20"/>
                <w:szCs w:val="20"/>
                <w:lang w:val="kk-KZ" w:eastAsia="kk-KZ"/>
              </w:rPr>
            </w:pPr>
            <w:r w:rsidRPr="00836534">
              <w:rPr>
                <w:rFonts w:ascii="Times New Roman" w:hAnsi="Times New Roman" w:cs="Times New Roman"/>
                <w:b/>
                <w:bCs/>
                <w:i/>
                <w:iCs/>
                <w:sz w:val="20"/>
                <w:szCs w:val="20"/>
                <w:lang w:val="kk-KZ" w:eastAsia="kk-KZ"/>
              </w:rPr>
              <w:t>Состав Комитета по аудиту:</w:t>
            </w:r>
          </w:p>
          <w:tbl>
            <w:tblPr>
              <w:tblW w:w="0" w:type="auto"/>
              <w:tblLayout w:type="fixed"/>
              <w:tblCellMar>
                <w:left w:w="72" w:type="dxa"/>
                <w:right w:w="72" w:type="dxa"/>
              </w:tblCellMar>
              <w:tblLook w:val="0000" w:firstRow="0" w:lastRow="0" w:firstColumn="0" w:lastColumn="0" w:noHBand="0" w:noVBand="0"/>
            </w:tblPr>
            <w:tblGrid>
              <w:gridCol w:w="7412"/>
              <w:gridCol w:w="1840"/>
            </w:tblGrid>
            <w:tr w:rsidR="00243778" w:rsidRPr="00836534" w14:paraId="79740172" w14:textId="77777777" w:rsidTr="00ED1E64">
              <w:tc>
                <w:tcPr>
                  <w:tcW w:w="7412" w:type="dxa"/>
                  <w:tcBorders>
                    <w:top w:val="double" w:sz="6" w:space="0" w:color="auto"/>
                    <w:left w:val="double" w:sz="6" w:space="0" w:color="auto"/>
                    <w:bottom w:val="single" w:sz="6" w:space="0" w:color="auto"/>
                    <w:right w:val="single" w:sz="6" w:space="0" w:color="auto"/>
                  </w:tcBorders>
                </w:tcPr>
                <w:p w14:paraId="0AA6FB0B" w14:textId="77777777" w:rsidR="00243778" w:rsidRPr="00836534" w:rsidRDefault="00243778" w:rsidP="00243778">
                  <w:pPr>
                    <w:widowControl w:val="0"/>
                    <w:adjustRightInd w:val="0"/>
                    <w:spacing w:before="20" w:after="40"/>
                    <w:jc w:val="center"/>
                    <w:rPr>
                      <w:rFonts w:ascii="Times New Roman" w:hAnsi="Times New Roman" w:cs="Times New Roman"/>
                      <w:b/>
                      <w:sz w:val="20"/>
                      <w:szCs w:val="20"/>
                    </w:rPr>
                  </w:pPr>
                  <w:r w:rsidRPr="00836534">
                    <w:rPr>
                      <w:rFonts w:ascii="Times New Roman" w:hAnsi="Times New Roman" w:cs="Times New Roman"/>
                      <w:b/>
                      <w:sz w:val="20"/>
                      <w:szCs w:val="20"/>
                    </w:rPr>
                    <w:t>ФИО</w:t>
                  </w:r>
                </w:p>
              </w:tc>
              <w:tc>
                <w:tcPr>
                  <w:tcW w:w="1840" w:type="dxa"/>
                  <w:tcBorders>
                    <w:top w:val="double" w:sz="6" w:space="0" w:color="auto"/>
                    <w:left w:val="single" w:sz="6" w:space="0" w:color="auto"/>
                    <w:bottom w:val="single" w:sz="6" w:space="0" w:color="auto"/>
                    <w:right w:val="double" w:sz="6" w:space="0" w:color="auto"/>
                  </w:tcBorders>
                </w:tcPr>
                <w:p w14:paraId="42F9851A" w14:textId="77777777" w:rsidR="00243778" w:rsidRPr="00836534" w:rsidRDefault="00243778" w:rsidP="00243778">
                  <w:pPr>
                    <w:widowControl w:val="0"/>
                    <w:adjustRightInd w:val="0"/>
                    <w:spacing w:before="20" w:after="40"/>
                    <w:jc w:val="center"/>
                    <w:rPr>
                      <w:rFonts w:ascii="Times New Roman" w:hAnsi="Times New Roman" w:cs="Times New Roman"/>
                      <w:b/>
                      <w:sz w:val="20"/>
                      <w:szCs w:val="20"/>
                    </w:rPr>
                  </w:pPr>
                  <w:r w:rsidRPr="00836534">
                    <w:rPr>
                      <w:rFonts w:ascii="Times New Roman" w:hAnsi="Times New Roman" w:cs="Times New Roman"/>
                      <w:b/>
                      <w:sz w:val="20"/>
                      <w:szCs w:val="20"/>
                    </w:rPr>
                    <w:t>Председатель</w:t>
                  </w:r>
                </w:p>
              </w:tc>
            </w:tr>
            <w:tr w:rsidR="00243778" w:rsidRPr="00836534" w14:paraId="2D4F8CF4" w14:textId="77777777" w:rsidTr="00ED1E64">
              <w:tc>
                <w:tcPr>
                  <w:tcW w:w="7412" w:type="dxa"/>
                  <w:tcBorders>
                    <w:top w:val="single" w:sz="6" w:space="0" w:color="auto"/>
                    <w:left w:val="double" w:sz="6" w:space="0" w:color="auto"/>
                    <w:bottom w:val="single" w:sz="6" w:space="0" w:color="auto"/>
                    <w:right w:val="single" w:sz="6" w:space="0" w:color="auto"/>
                  </w:tcBorders>
                </w:tcPr>
                <w:p w14:paraId="72686BCC" w14:textId="77777777" w:rsidR="00243778" w:rsidRPr="00836534" w:rsidRDefault="00243778" w:rsidP="00243778">
                  <w:pPr>
                    <w:widowControl w:val="0"/>
                    <w:adjustRightInd w:val="0"/>
                    <w:spacing w:before="20" w:after="40"/>
                    <w:jc w:val="both"/>
                    <w:rPr>
                      <w:rFonts w:ascii="Times New Roman" w:hAnsi="Times New Roman" w:cs="Times New Roman"/>
                      <w:sz w:val="20"/>
                      <w:szCs w:val="20"/>
                    </w:rPr>
                  </w:pPr>
                  <w:proofErr w:type="spellStart"/>
                  <w:r w:rsidRPr="00836534">
                    <w:rPr>
                      <w:rFonts w:ascii="Times New Roman" w:hAnsi="Times New Roman" w:cs="Times New Roman"/>
                      <w:sz w:val="20"/>
                      <w:szCs w:val="20"/>
                    </w:rPr>
                    <w:t>Снегуров</w:t>
                  </w:r>
                  <w:proofErr w:type="spellEnd"/>
                  <w:r w:rsidRPr="00836534">
                    <w:rPr>
                      <w:rFonts w:ascii="Times New Roman" w:hAnsi="Times New Roman" w:cs="Times New Roman"/>
                      <w:sz w:val="20"/>
                      <w:szCs w:val="20"/>
                    </w:rPr>
                    <w:t xml:space="preserve"> Игорь </w:t>
                  </w:r>
                  <w:proofErr w:type="spellStart"/>
                  <w:r w:rsidRPr="00836534">
                    <w:rPr>
                      <w:rFonts w:ascii="Times New Roman" w:hAnsi="Times New Roman" w:cs="Times New Roman"/>
                      <w:sz w:val="20"/>
                      <w:szCs w:val="20"/>
                    </w:rPr>
                    <w:t>Адольфович</w:t>
                  </w:r>
                  <w:proofErr w:type="spellEnd"/>
                </w:p>
              </w:tc>
              <w:tc>
                <w:tcPr>
                  <w:tcW w:w="1840" w:type="dxa"/>
                  <w:tcBorders>
                    <w:top w:val="single" w:sz="6" w:space="0" w:color="auto"/>
                    <w:left w:val="single" w:sz="6" w:space="0" w:color="auto"/>
                    <w:bottom w:val="single" w:sz="6" w:space="0" w:color="auto"/>
                    <w:right w:val="double" w:sz="6" w:space="0" w:color="auto"/>
                  </w:tcBorders>
                </w:tcPr>
                <w:p w14:paraId="2AFC54D7" w14:textId="77777777" w:rsidR="00243778" w:rsidRPr="00836534" w:rsidRDefault="00243778" w:rsidP="00243778">
                  <w:pPr>
                    <w:widowControl w:val="0"/>
                    <w:adjustRightInd w:val="0"/>
                    <w:spacing w:before="20" w:after="40"/>
                    <w:jc w:val="center"/>
                    <w:rPr>
                      <w:rFonts w:ascii="Times New Roman" w:hAnsi="Times New Roman" w:cs="Times New Roman"/>
                      <w:sz w:val="20"/>
                      <w:szCs w:val="20"/>
                    </w:rPr>
                  </w:pPr>
                  <w:r w:rsidRPr="00836534">
                    <w:rPr>
                      <w:rFonts w:ascii="Times New Roman" w:hAnsi="Times New Roman" w:cs="Times New Roman"/>
                      <w:sz w:val="20"/>
                      <w:szCs w:val="20"/>
                    </w:rPr>
                    <w:t>Да</w:t>
                  </w:r>
                </w:p>
              </w:tc>
            </w:tr>
            <w:tr w:rsidR="00243778" w:rsidRPr="00836534" w14:paraId="4890A0FF" w14:textId="77777777" w:rsidTr="00ED1E64">
              <w:tc>
                <w:tcPr>
                  <w:tcW w:w="7412" w:type="dxa"/>
                  <w:tcBorders>
                    <w:top w:val="single" w:sz="6" w:space="0" w:color="auto"/>
                    <w:left w:val="double" w:sz="6" w:space="0" w:color="auto"/>
                    <w:bottom w:val="single" w:sz="6" w:space="0" w:color="auto"/>
                    <w:right w:val="single" w:sz="6" w:space="0" w:color="auto"/>
                  </w:tcBorders>
                </w:tcPr>
                <w:p w14:paraId="5FDF461A" w14:textId="77777777" w:rsidR="00243778" w:rsidRPr="00836534" w:rsidRDefault="00243778" w:rsidP="00243778">
                  <w:pPr>
                    <w:widowControl w:val="0"/>
                    <w:adjustRightInd w:val="0"/>
                    <w:spacing w:before="20" w:after="40"/>
                    <w:jc w:val="both"/>
                    <w:rPr>
                      <w:rFonts w:ascii="Times New Roman" w:hAnsi="Times New Roman" w:cs="Times New Roman"/>
                      <w:sz w:val="20"/>
                      <w:szCs w:val="20"/>
                    </w:rPr>
                  </w:pPr>
                  <w:r w:rsidRPr="00836534">
                    <w:rPr>
                      <w:rFonts w:ascii="Times New Roman" w:hAnsi="Times New Roman" w:cs="Times New Roman"/>
                      <w:sz w:val="20"/>
                      <w:szCs w:val="20"/>
                    </w:rPr>
                    <w:t>Ромашов Сергей Львович</w:t>
                  </w:r>
                </w:p>
              </w:tc>
              <w:tc>
                <w:tcPr>
                  <w:tcW w:w="1840" w:type="dxa"/>
                  <w:tcBorders>
                    <w:top w:val="single" w:sz="6" w:space="0" w:color="auto"/>
                    <w:left w:val="single" w:sz="6" w:space="0" w:color="auto"/>
                    <w:bottom w:val="single" w:sz="6" w:space="0" w:color="auto"/>
                    <w:right w:val="double" w:sz="6" w:space="0" w:color="auto"/>
                  </w:tcBorders>
                </w:tcPr>
                <w:p w14:paraId="13914F01" w14:textId="77777777" w:rsidR="00243778" w:rsidRPr="00836534" w:rsidRDefault="00243778" w:rsidP="00243778">
                  <w:pPr>
                    <w:widowControl w:val="0"/>
                    <w:adjustRightInd w:val="0"/>
                    <w:spacing w:before="20" w:after="40"/>
                    <w:jc w:val="center"/>
                    <w:rPr>
                      <w:rFonts w:ascii="Times New Roman" w:hAnsi="Times New Roman" w:cs="Times New Roman"/>
                      <w:sz w:val="20"/>
                      <w:szCs w:val="20"/>
                    </w:rPr>
                  </w:pPr>
                  <w:r w:rsidRPr="00836534">
                    <w:rPr>
                      <w:rFonts w:ascii="Times New Roman" w:hAnsi="Times New Roman" w:cs="Times New Roman"/>
                      <w:sz w:val="20"/>
                      <w:szCs w:val="20"/>
                    </w:rPr>
                    <w:t>Нет</w:t>
                  </w:r>
                </w:p>
              </w:tc>
            </w:tr>
            <w:tr w:rsidR="00243778" w:rsidRPr="00836534" w14:paraId="4F6D3A7E" w14:textId="77777777" w:rsidTr="00ED1E64">
              <w:tc>
                <w:tcPr>
                  <w:tcW w:w="7412" w:type="dxa"/>
                  <w:tcBorders>
                    <w:top w:val="single" w:sz="6" w:space="0" w:color="auto"/>
                    <w:left w:val="double" w:sz="6" w:space="0" w:color="auto"/>
                    <w:bottom w:val="single" w:sz="6" w:space="0" w:color="auto"/>
                    <w:right w:val="single" w:sz="6" w:space="0" w:color="auto"/>
                  </w:tcBorders>
                </w:tcPr>
                <w:p w14:paraId="6F7D22FC" w14:textId="77777777" w:rsidR="00243778" w:rsidRPr="00836534" w:rsidRDefault="00243778" w:rsidP="00243778">
                  <w:pPr>
                    <w:widowControl w:val="0"/>
                    <w:adjustRightInd w:val="0"/>
                    <w:spacing w:before="20" w:after="40"/>
                    <w:jc w:val="both"/>
                    <w:rPr>
                      <w:rFonts w:ascii="Times New Roman" w:hAnsi="Times New Roman" w:cs="Times New Roman"/>
                      <w:sz w:val="20"/>
                      <w:szCs w:val="20"/>
                    </w:rPr>
                  </w:pPr>
                  <w:r w:rsidRPr="00836534">
                    <w:rPr>
                      <w:rFonts w:ascii="Times New Roman" w:hAnsi="Times New Roman" w:cs="Times New Roman"/>
                      <w:sz w:val="20"/>
                      <w:szCs w:val="20"/>
                    </w:rPr>
                    <w:t>Резниченко Наталья Владимировна</w:t>
                  </w:r>
                </w:p>
              </w:tc>
              <w:tc>
                <w:tcPr>
                  <w:tcW w:w="1840" w:type="dxa"/>
                  <w:tcBorders>
                    <w:top w:val="single" w:sz="6" w:space="0" w:color="auto"/>
                    <w:left w:val="single" w:sz="6" w:space="0" w:color="auto"/>
                    <w:bottom w:val="single" w:sz="6" w:space="0" w:color="auto"/>
                    <w:right w:val="double" w:sz="6" w:space="0" w:color="auto"/>
                  </w:tcBorders>
                </w:tcPr>
                <w:p w14:paraId="2EB42146" w14:textId="77777777" w:rsidR="00243778" w:rsidRPr="00836534" w:rsidRDefault="00243778" w:rsidP="00243778">
                  <w:pPr>
                    <w:widowControl w:val="0"/>
                    <w:adjustRightInd w:val="0"/>
                    <w:spacing w:before="20" w:after="40"/>
                    <w:jc w:val="center"/>
                    <w:rPr>
                      <w:rFonts w:ascii="Times New Roman" w:hAnsi="Times New Roman" w:cs="Times New Roman"/>
                      <w:sz w:val="20"/>
                      <w:szCs w:val="20"/>
                    </w:rPr>
                  </w:pPr>
                  <w:r w:rsidRPr="00836534">
                    <w:rPr>
                      <w:rFonts w:ascii="Times New Roman" w:hAnsi="Times New Roman" w:cs="Times New Roman"/>
                      <w:sz w:val="20"/>
                      <w:szCs w:val="20"/>
                    </w:rPr>
                    <w:t>Нет</w:t>
                  </w:r>
                </w:p>
              </w:tc>
            </w:tr>
            <w:tr w:rsidR="00243778" w:rsidRPr="00836534" w14:paraId="0F790333" w14:textId="77777777" w:rsidTr="00ED1E64">
              <w:tc>
                <w:tcPr>
                  <w:tcW w:w="7412" w:type="dxa"/>
                  <w:tcBorders>
                    <w:top w:val="single" w:sz="6" w:space="0" w:color="auto"/>
                    <w:left w:val="double" w:sz="6" w:space="0" w:color="auto"/>
                    <w:bottom w:val="double" w:sz="6" w:space="0" w:color="auto"/>
                    <w:right w:val="single" w:sz="6" w:space="0" w:color="auto"/>
                  </w:tcBorders>
                </w:tcPr>
                <w:p w14:paraId="2C69D93A" w14:textId="77777777" w:rsidR="00243778" w:rsidRPr="00836534" w:rsidRDefault="00243778" w:rsidP="00243778">
                  <w:pPr>
                    <w:widowControl w:val="0"/>
                    <w:adjustRightInd w:val="0"/>
                    <w:spacing w:before="20" w:after="40"/>
                    <w:jc w:val="both"/>
                    <w:rPr>
                      <w:rFonts w:ascii="Times New Roman" w:hAnsi="Times New Roman" w:cs="Times New Roman"/>
                      <w:sz w:val="20"/>
                      <w:szCs w:val="20"/>
                    </w:rPr>
                  </w:pPr>
                  <w:r w:rsidRPr="00836534">
                    <w:rPr>
                      <w:rFonts w:ascii="Times New Roman" w:hAnsi="Times New Roman" w:cs="Times New Roman"/>
                      <w:sz w:val="20"/>
                      <w:szCs w:val="20"/>
                    </w:rPr>
                    <w:t>Суворов Дмитрий Вячеславович</w:t>
                  </w:r>
                </w:p>
              </w:tc>
              <w:tc>
                <w:tcPr>
                  <w:tcW w:w="1840" w:type="dxa"/>
                  <w:tcBorders>
                    <w:top w:val="single" w:sz="6" w:space="0" w:color="auto"/>
                    <w:left w:val="single" w:sz="6" w:space="0" w:color="auto"/>
                    <w:bottom w:val="double" w:sz="6" w:space="0" w:color="auto"/>
                    <w:right w:val="double" w:sz="6" w:space="0" w:color="auto"/>
                  </w:tcBorders>
                </w:tcPr>
                <w:p w14:paraId="73BF5DA9" w14:textId="77777777" w:rsidR="00243778" w:rsidRPr="00836534" w:rsidRDefault="00243778" w:rsidP="00243778">
                  <w:pPr>
                    <w:widowControl w:val="0"/>
                    <w:adjustRightInd w:val="0"/>
                    <w:spacing w:before="20" w:after="40"/>
                    <w:jc w:val="center"/>
                    <w:rPr>
                      <w:rFonts w:ascii="Times New Roman" w:hAnsi="Times New Roman" w:cs="Times New Roman"/>
                      <w:sz w:val="20"/>
                      <w:szCs w:val="20"/>
                    </w:rPr>
                  </w:pPr>
                  <w:r w:rsidRPr="00836534">
                    <w:rPr>
                      <w:rFonts w:ascii="Times New Roman" w:hAnsi="Times New Roman" w:cs="Times New Roman"/>
                      <w:sz w:val="20"/>
                      <w:szCs w:val="20"/>
                    </w:rPr>
                    <w:t>Нет</w:t>
                  </w:r>
                </w:p>
              </w:tc>
            </w:tr>
          </w:tbl>
          <w:p w14:paraId="1CAD36C7" w14:textId="6ACBAE6B" w:rsidR="00913D2C" w:rsidRPr="009F7078" w:rsidRDefault="00913D2C" w:rsidP="00913D2C">
            <w:pPr>
              <w:autoSpaceDE w:val="0"/>
              <w:autoSpaceDN w:val="0"/>
              <w:spacing w:before="240" w:after="120" w:line="240" w:lineRule="auto"/>
              <w:jc w:val="both"/>
              <w:outlineLvl w:val="1"/>
              <w:rPr>
                <w:rFonts w:ascii="Times New Roman" w:eastAsia="Times New Roman" w:hAnsi="Times New Roman" w:cs="Times New Roman"/>
                <w:b/>
                <w:lang w:eastAsia="ru-RU"/>
              </w:rPr>
            </w:pPr>
            <w:r w:rsidRPr="009F7078">
              <w:rPr>
                <w:rFonts w:ascii="Times New Roman" w:eastAsia="Times New Roman" w:hAnsi="Times New Roman" w:cs="Times New Roman"/>
                <w:b/>
                <w:lang w:eastAsia="ru-RU"/>
              </w:rPr>
              <w:t>3.2. Сведения об акционерах (участниках, членах) лица, предоставившего обеспечение по облигациям эмитента или лицах, имеющих право распоряжаться голосами, приходящимися на голосующие акции (доли), составляющие уставный (складочный) капитал (паевой фонд) лица, предоставившего обеспечение по облигациям эмитента</w:t>
            </w:r>
            <w:bookmarkEnd w:id="12"/>
            <w:bookmarkEnd w:id="13"/>
          </w:p>
          <w:p w14:paraId="3C1B2558" w14:textId="77777777" w:rsidR="00913D2C" w:rsidRPr="009F7078" w:rsidRDefault="00913D2C" w:rsidP="00913D2C">
            <w:pPr>
              <w:autoSpaceDE w:val="0"/>
              <w:autoSpaceDN w:val="0"/>
              <w:spacing w:before="200" w:after="1" w:line="200" w:lineRule="atLeast"/>
              <w:ind w:firstLine="540"/>
              <w:jc w:val="both"/>
              <w:rPr>
                <w:rFonts w:ascii="Times New Roman" w:eastAsia="Times New Roman" w:hAnsi="Times New Roman" w:cs="Times New Roman"/>
                <w:sz w:val="20"/>
                <w:szCs w:val="20"/>
                <w:lang w:eastAsia="ru-RU"/>
              </w:rPr>
            </w:pPr>
            <w:r w:rsidRPr="009F7078">
              <w:rPr>
                <w:rFonts w:ascii="Times New Roman" w:eastAsia="Times New Roman" w:hAnsi="Times New Roman" w:cs="Times New Roman"/>
                <w:sz w:val="20"/>
                <w:szCs w:val="20"/>
                <w:lang w:eastAsia="ru-RU"/>
              </w:rPr>
              <w:t>Информация указывается в отношении лиц, имеющих право распоряжаться не менее чем 5 процентами голосов, приходящихся на голосующие акции (доли, паи), составляющие уставный (складочный) капитал (паевой фонд) лица, предоставившего обеспечение по облигациям эмитента. Такая информация должна включать:</w:t>
            </w:r>
          </w:p>
          <w:p w14:paraId="78746B85" w14:textId="77777777" w:rsidR="00913D2C" w:rsidRPr="009F7078" w:rsidRDefault="00913D2C" w:rsidP="00913D2C">
            <w:pPr>
              <w:autoSpaceDE w:val="0"/>
              <w:autoSpaceDN w:val="0"/>
              <w:spacing w:after="0" w:line="240" w:lineRule="auto"/>
              <w:ind w:firstLine="540"/>
              <w:rPr>
                <w:rFonts w:ascii="Times New Roman" w:eastAsia="Times New Roman" w:hAnsi="Times New Roman" w:cs="Times New Roman"/>
                <w:b/>
                <w:bCs/>
                <w:i/>
                <w:iCs/>
                <w:sz w:val="20"/>
                <w:szCs w:val="20"/>
                <w:lang w:eastAsia="ru-RU"/>
              </w:rPr>
            </w:pPr>
            <w:r w:rsidRPr="009F7078">
              <w:rPr>
                <w:rFonts w:ascii="Times New Roman" w:eastAsia="Times New Roman" w:hAnsi="Times New Roman" w:cs="Times New Roman"/>
                <w:sz w:val="20"/>
                <w:szCs w:val="20"/>
                <w:lang w:eastAsia="ru-RU"/>
              </w:rPr>
              <w:t>ФИО:</w:t>
            </w:r>
            <w:r w:rsidRPr="009F7078">
              <w:rPr>
                <w:rFonts w:ascii="Times New Roman" w:eastAsia="Times New Roman" w:hAnsi="Times New Roman" w:cs="Times New Roman"/>
                <w:b/>
                <w:i/>
                <w:sz w:val="20"/>
                <w:szCs w:val="20"/>
                <w:lang w:eastAsia="ru-RU"/>
              </w:rPr>
              <w:t xml:space="preserve"> </w:t>
            </w:r>
            <w:proofErr w:type="spellStart"/>
            <w:r w:rsidRPr="009F7078">
              <w:rPr>
                <w:rFonts w:ascii="Times New Roman" w:eastAsia="Times New Roman" w:hAnsi="Times New Roman" w:cs="Times New Roman"/>
                <w:b/>
                <w:i/>
                <w:sz w:val="20"/>
                <w:szCs w:val="20"/>
                <w:lang w:eastAsia="ru-RU"/>
              </w:rPr>
              <w:t>Снегуров</w:t>
            </w:r>
            <w:proofErr w:type="spellEnd"/>
            <w:r w:rsidRPr="009F7078">
              <w:rPr>
                <w:rFonts w:ascii="Times New Roman" w:eastAsia="Times New Roman" w:hAnsi="Times New Roman" w:cs="Times New Roman"/>
                <w:b/>
                <w:i/>
                <w:sz w:val="20"/>
                <w:szCs w:val="20"/>
                <w:lang w:eastAsia="ru-RU"/>
              </w:rPr>
              <w:t xml:space="preserve"> Игорь </w:t>
            </w:r>
            <w:proofErr w:type="spellStart"/>
            <w:r w:rsidRPr="009F7078">
              <w:rPr>
                <w:rFonts w:ascii="Times New Roman" w:eastAsia="Times New Roman" w:hAnsi="Times New Roman" w:cs="Times New Roman"/>
                <w:b/>
                <w:i/>
                <w:sz w:val="20"/>
                <w:szCs w:val="20"/>
                <w:lang w:eastAsia="ru-RU"/>
              </w:rPr>
              <w:t>Адольфович</w:t>
            </w:r>
            <w:proofErr w:type="spellEnd"/>
          </w:p>
          <w:p w14:paraId="254DC341" w14:textId="77777777" w:rsidR="00913D2C" w:rsidRPr="009F7078" w:rsidRDefault="00913D2C" w:rsidP="00913D2C">
            <w:pPr>
              <w:autoSpaceDE w:val="0"/>
              <w:autoSpaceDN w:val="0"/>
              <w:spacing w:after="0" w:line="240" w:lineRule="auto"/>
              <w:ind w:firstLine="708"/>
              <w:jc w:val="both"/>
              <w:rPr>
                <w:rFonts w:ascii="Times New Roman" w:eastAsia="Times New Roman" w:hAnsi="Times New Roman" w:cs="Times New Roman"/>
                <w:b/>
                <w:i/>
                <w:sz w:val="20"/>
                <w:szCs w:val="20"/>
              </w:rPr>
            </w:pPr>
            <w:r w:rsidRPr="009F7078">
              <w:rPr>
                <w:rFonts w:ascii="Times New Roman" w:eastAsia="Times New Roman" w:hAnsi="Times New Roman" w:cs="Times New Roman"/>
                <w:sz w:val="20"/>
                <w:szCs w:val="20"/>
                <w:lang w:eastAsia="ru-RU"/>
              </w:rPr>
              <w:t xml:space="preserve">размер доли голосов в процентах, приходящихся на голосующие акции (доли, паи), составляющие уставный (складочный) капитал (паевой фонд) лица, предоставившего обеспечение по облигациям эмитента, которой имеет право распоряжаться лицо: </w:t>
            </w:r>
            <w:r w:rsidRPr="009F7078">
              <w:rPr>
                <w:rFonts w:ascii="Times New Roman" w:eastAsia="Times New Roman" w:hAnsi="Times New Roman" w:cs="Times New Roman"/>
                <w:b/>
                <w:i/>
                <w:sz w:val="20"/>
                <w:szCs w:val="20"/>
              </w:rPr>
              <w:t>99,9999%.</w:t>
            </w:r>
          </w:p>
          <w:p w14:paraId="33486ADB" w14:textId="77777777" w:rsidR="00913D2C" w:rsidRPr="009F7078" w:rsidRDefault="00913D2C" w:rsidP="00913D2C">
            <w:pPr>
              <w:autoSpaceDE w:val="0"/>
              <w:autoSpaceDN w:val="0"/>
              <w:spacing w:before="120" w:after="120" w:line="240" w:lineRule="auto"/>
              <w:ind w:firstLine="709"/>
              <w:jc w:val="both"/>
              <w:rPr>
                <w:rFonts w:ascii="Times New Roman" w:eastAsia="Times New Roman" w:hAnsi="Times New Roman" w:cs="Times New Roman"/>
                <w:b/>
                <w:i/>
                <w:sz w:val="20"/>
                <w:szCs w:val="20"/>
                <w:lang w:eastAsia="ru-RU"/>
              </w:rPr>
            </w:pPr>
            <w:r w:rsidRPr="009F7078">
              <w:rPr>
                <w:rFonts w:ascii="Times New Roman" w:eastAsia="Times New Roman" w:hAnsi="Times New Roman" w:cs="Times New Roman"/>
                <w:sz w:val="20"/>
                <w:szCs w:val="20"/>
                <w:lang w:eastAsia="ru-RU"/>
              </w:rPr>
              <w:t xml:space="preserve">вид права распоряжения голосами, приходящимися на голосующие акции (доли, паи), составляющие уставный (складочный) капитал (паевой фонд) лица, предоставившего обеспечение по облигациям эмитента, которым обладает лицо (прямое распоряжение; косвенное распоряжение): </w:t>
            </w:r>
            <w:r w:rsidRPr="009F7078">
              <w:rPr>
                <w:rFonts w:ascii="Times New Roman" w:eastAsia="Times New Roman" w:hAnsi="Times New Roman" w:cs="Times New Roman"/>
                <w:b/>
                <w:i/>
                <w:sz w:val="20"/>
                <w:szCs w:val="20"/>
                <w:lang w:eastAsia="ru-RU"/>
              </w:rPr>
              <w:t>прямое распоряжение.</w:t>
            </w:r>
          </w:p>
          <w:p w14:paraId="7C383004" w14:textId="77777777" w:rsidR="00913D2C" w:rsidRPr="009F7078" w:rsidRDefault="00913D2C" w:rsidP="00913D2C">
            <w:pPr>
              <w:autoSpaceDE w:val="0"/>
              <w:autoSpaceDN w:val="0"/>
              <w:spacing w:before="200" w:after="60" w:line="200" w:lineRule="atLeast"/>
              <w:ind w:firstLine="539"/>
              <w:jc w:val="both"/>
              <w:rPr>
                <w:rFonts w:ascii="Times New Roman" w:eastAsia="Times New Roman" w:hAnsi="Times New Roman" w:cs="Times New Roman"/>
                <w:b/>
                <w:i/>
                <w:sz w:val="20"/>
                <w:szCs w:val="20"/>
                <w:lang w:eastAsia="ru-RU"/>
              </w:rPr>
            </w:pPr>
            <w:r w:rsidRPr="009F7078">
              <w:rPr>
                <w:rFonts w:ascii="Times New Roman" w:eastAsia="Times New Roman" w:hAnsi="Times New Roman" w:cs="Times New Roman"/>
                <w:sz w:val="20"/>
                <w:szCs w:val="20"/>
                <w:lang w:eastAsia="ru-RU"/>
              </w:rPr>
              <w:t xml:space="preserve">в случае косвенного распоряжения - 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лица, предоставившего обеспечение по облигациям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9F7078">
              <w:rPr>
                <w:rFonts w:ascii="Times New Roman" w:eastAsia="Times New Roman" w:hAnsi="Times New Roman" w:cs="Times New Roman"/>
                <w:b/>
                <w:i/>
                <w:sz w:val="20"/>
                <w:szCs w:val="20"/>
                <w:lang w:eastAsia="ru-RU"/>
              </w:rPr>
              <w:t>не применимо.</w:t>
            </w:r>
          </w:p>
          <w:p w14:paraId="12970F34" w14:textId="77777777" w:rsidR="00913D2C" w:rsidRPr="009F7078" w:rsidRDefault="00913D2C" w:rsidP="00913D2C">
            <w:pPr>
              <w:autoSpaceDE w:val="0"/>
              <w:autoSpaceDN w:val="0"/>
              <w:spacing w:before="200" w:after="1" w:line="200" w:lineRule="atLeast"/>
              <w:ind w:firstLine="540"/>
              <w:jc w:val="both"/>
              <w:rPr>
                <w:rFonts w:ascii="Times New Roman" w:eastAsia="Times New Roman" w:hAnsi="Times New Roman" w:cs="Times New Roman"/>
                <w:b/>
                <w:i/>
                <w:sz w:val="20"/>
                <w:szCs w:val="20"/>
                <w:lang w:eastAsia="ru-RU"/>
              </w:rPr>
            </w:pPr>
            <w:r w:rsidRPr="009F7078">
              <w:rPr>
                <w:rFonts w:ascii="Times New Roman" w:eastAsia="Times New Roman" w:hAnsi="Times New Roman" w:cs="Times New Roman"/>
                <w:sz w:val="20"/>
                <w:szCs w:val="20"/>
                <w:lang w:eastAsia="ru-RU"/>
              </w:rPr>
              <w:t xml:space="preserve">признак права распоряжения голосами, приходящимися на голосующие акции (доли, паи), составляющие уставный (складочный) капитал (паевой фонд) лица, предоставившего обеспечение по облигациям эмитента, которым обладает лицо (самостоятельное распоряжение; совместное распоряжение с иными лицами): </w:t>
            </w:r>
            <w:r w:rsidRPr="009F7078">
              <w:rPr>
                <w:rFonts w:ascii="Times New Roman" w:eastAsia="Times New Roman" w:hAnsi="Times New Roman" w:cs="Times New Roman"/>
                <w:b/>
                <w:i/>
                <w:sz w:val="20"/>
                <w:szCs w:val="20"/>
                <w:lang w:eastAsia="ru-RU"/>
              </w:rPr>
              <w:t>самостоятельное распоряжение.</w:t>
            </w:r>
          </w:p>
          <w:p w14:paraId="482EFA35" w14:textId="77777777" w:rsidR="00913D2C" w:rsidRPr="009F7078" w:rsidRDefault="00913D2C" w:rsidP="00913D2C">
            <w:pPr>
              <w:autoSpaceDE w:val="0"/>
              <w:autoSpaceDN w:val="0"/>
              <w:spacing w:before="200" w:after="1" w:line="200" w:lineRule="atLeast"/>
              <w:ind w:firstLine="540"/>
              <w:jc w:val="both"/>
              <w:rPr>
                <w:rFonts w:ascii="Times New Roman" w:eastAsia="Times New Roman" w:hAnsi="Times New Roman" w:cs="Times New Roman"/>
                <w:b/>
                <w:i/>
                <w:sz w:val="20"/>
                <w:szCs w:val="20"/>
                <w:lang w:eastAsia="ru-RU"/>
              </w:rPr>
            </w:pPr>
            <w:r w:rsidRPr="009F7078">
              <w:rPr>
                <w:rFonts w:ascii="Times New Roman" w:eastAsia="Times New Roman" w:hAnsi="Times New Roman" w:cs="Times New Roman"/>
                <w:sz w:val="20"/>
                <w:szCs w:val="20"/>
                <w:lang w:eastAsia="ru-RU"/>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лица, предоставившего обеспечение по облигациям эмитента (участие (доля участия в уставном (складочном) капитале) в лице предоставившем обеспечение по облигациям эмитента,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лица, предоставившего обеспечение по облигациям эмитента): </w:t>
            </w:r>
            <w:r w:rsidRPr="009F7078">
              <w:rPr>
                <w:rFonts w:ascii="Times New Roman" w:eastAsia="Times New Roman" w:hAnsi="Times New Roman" w:cs="Times New Roman"/>
                <w:b/>
                <w:i/>
                <w:sz w:val="20"/>
                <w:szCs w:val="20"/>
                <w:lang w:eastAsia="ru-RU"/>
              </w:rPr>
              <w:t>доля участия в уставном капитале лица, предоставившего обеспечение по облигациям эмитента</w:t>
            </w:r>
          </w:p>
          <w:p w14:paraId="4D41A58F" w14:textId="77777777" w:rsidR="00913D2C" w:rsidRPr="00CC6E4D" w:rsidRDefault="00913D2C" w:rsidP="00913D2C">
            <w:pPr>
              <w:autoSpaceDE w:val="0"/>
              <w:autoSpaceDN w:val="0"/>
              <w:spacing w:before="200" w:after="1" w:line="200" w:lineRule="atLeast"/>
              <w:ind w:firstLine="540"/>
              <w:jc w:val="both"/>
              <w:rPr>
                <w:rFonts w:ascii="Times New Roman" w:eastAsia="Times New Roman" w:hAnsi="Times New Roman" w:cs="Times New Roman"/>
                <w:b/>
                <w:i/>
                <w:sz w:val="20"/>
                <w:szCs w:val="20"/>
                <w:lang w:eastAsia="ru-RU"/>
              </w:rPr>
            </w:pPr>
            <w:r w:rsidRPr="009F7078">
              <w:rPr>
                <w:rFonts w:ascii="Times New Roman" w:eastAsia="Times New Roman" w:hAnsi="Times New Roman" w:cs="Times New Roman"/>
                <w:sz w:val="20"/>
                <w:szCs w:val="20"/>
                <w:lang w:eastAsia="ru-RU"/>
              </w:rPr>
              <w:t xml:space="preserve">иные сведения, указываемые лицом, предоставившем обеспечение по облигациям эмитента по собственному усмотрению: </w:t>
            </w:r>
            <w:r w:rsidRPr="009F7078">
              <w:rPr>
                <w:rFonts w:ascii="Times New Roman" w:eastAsia="Times New Roman" w:hAnsi="Times New Roman" w:cs="Times New Roman"/>
                <w:b/>
                <w:i/>
                <w:sz w:val="20"/>
                <w:szCs w:val="20"/>
                <w:lang w:eastAsia="ru-RU"/>
              </w:rPr>
              <w:t>отсутствуют</w:t>
            </w:r>
          </w:p>
          <w:p w14:paraId="6F134884" w14:textId="77777777" w:rsidR="00243778" w:rsidRPr="00A5016C" w:rsidRDefault="00243778" w:rsidP="00243778">
            <w:pPr>
              <w:autoSpaceDE w:val="0"/>
              <w:autoSpaceDN w:val="0"/>
              <w:spacing w:before="240" w:after="120" w:line="240" w:lineRule="auto"/>
              <w:jc w:val="both"/>
              <w:outlineLvl w:val="1"/>
              <w:rPr>
                <w:rFonts w:ascii="Times New Roman" w:eastAsia="Times New Roman" w:hAnsi="Times New Roman" w:cs="Times New Roman"/>
                <w:b/>
                <w:lang w:eastAsia="ru-RU"/>
              </w:rPr>
            </w:pPr>
            <w:r w:rsidRPr="00A5016C">
              <w:rPr>
                <w:rFonts w:ascii="Times New Roman" w:eastAsia="Times New Roman" w:hAnsi="Times New Roman" w:cs="Times New Roman"/>
                <w:b/>
                <w:lang w:eastAsia="ru-RU"/>
              </w:rPr>
              <w:t xml:space="preserve">3.5. Крупные сделки лица, предоставившего обеспечение по облигациям эмитента </w:t>
            </w:r>
          </w:p>
          <w:p w14:paraId="51D1F506" w14:textId="77777777" w:rsidR="00243778" w:rsidRPr="00A5016C" w:rsidRDefault="00243778" w:rsidP="00243778">
            <w:pPr>
              <w:autoSpaceDE w:val="0"/>
              <w:autoSpaceDN w:val="0"/>
              <w:spacing w:before="200" w:after="1" w:line="200" w:lineRule="atLeast"/>
              <w:ind w:firstLine="540"/>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 xml:space="preserve">Лицо, предоставившее обеспечение по облигациям эмитента, акции которого допущены к организованным торгам, приводит перечень совершенных им в отчетном году сделок, признаваемых в соответствии с Федеральным </w:t>
            </w:r>
            <w:hyperlink r:id="rId25" w:history="1">
              <w:r w:rsidRPr="00A5016C">
                <w:rPr>
                  <w:rFonts w:ascii="Times New Roman" w:eastAsia="Times New Roman" w:hAnsi="Times New Roman" w:cs="Times New Roman"/>
                  <w:color w:val="0000FF"/>
                  <w:sz w:val="20"/>
                  <w:szCs w:val="20"/>
                  <w:lang w:eastAsia="ru-RU"/>
                </w:rPr>
                <w:t>законом</w:t>
              </w:r>
            </w:hyperlink>
            <w:r w:rsidRPr="00A5016C">
              <w:rPr>
                <w:rFonts w:ascii="Times New Roman" w:eastAsia="Times New Roman" w:hAnsi="Times New Roman" w:cs="Times New Roman"/>
                <w:sz w:val="20"/>
                <w:szCs w:val="20"/>
                <w:lang w:eastAsia="ru-RU"/>
              </w:rPr>
              <w:t xml:space="preserve"> "Об акционерных обществах" крупными сделками, с указанием по каждой сделке ее существенных условий </w:t>
            </w:r>
            <w:r w:rsidRPr="00A5016C">
              <w:rPr>
                <w:rFonts w:ascii="Times New Roman" w:eastAsia="Times New Roman" w:hAnsi="Times New Roman" w:cs="Times New Roman"/>
                <w:sz w:val="20"/>
                <w:szCs w:val="20"/>
                <w:lang w:eastAsia="ru-RU"/>
              </w:rPr>
              <w:lastRenderedPageBreak/>
              <w:t>и органа управления лица, предоставившего обеспечение по облигациям эмитента, принявшего решение о согласии на ее совершение или ее последующем одобрении.</w:t>
            </w:r>
          </w:p>
          <w:p w14:paraId="7EB1D7CB"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p>
          <w:p w14:paraId="07B0872D" w14:textId="77777777" w:rsidR="00243778" w:rsidRPr="00A5016C" w:rsidRDefault="00243778" w:rsidP="00243778">
            <w:pPr>
              <w:numPr>
                <w:ilvl w:val="0"/>
                <w:numId w:val="3"/>
              </w:numPr>
              <w:autoSpaceDE w:val="0"/>
              <w:autoSpaceDN w:val="0"/>
              <w:spacing w:after="0" w:line="240" w:lineRule="auto"/>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26.03.2021</w:t>
            </w:r>
          </w:p>
          <w:p w14:paraId="1A3E89B7"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Предмет и иные существенные условия сделки:</w:t>
            </w:r>
            <w:r w:rsidRPr="00A5016C">
              <w:rPr>
                <w:rFonts w:ascii="Times New Roman" w:eastAsia="Times New Roman" w:hAnsi="Times New Roman" w:cs="Times New Roman"/>
                <w:sz w:val="20"/>
                <w:szCs w:val="20"/>
                <w:lang w:eastAsia="ru-RU"/>
              </w:rPr>
              <w:br/>
            </w:r>
            <w:r w:rsidRPr="00A5016C">
              <w:rPr>
                <w:rFonts w:ascii="Times New Roman" w:eastAsia="Times New Roman" w:hAnsi="Times New Roman" w:cs="Times New Roman"/>
                <w:b/>
                <w:bCs/>
                <w:i/>
                <w:iCs/>
                <w:sz w:val="20"/>
                <w:szCs w:val="20"/>
                <w:lang w:eastAsia="ru-RU"/>
              </w:rPr>
              <w:t>предоставление Поручителем обеспечения в виде поручительства по биржевым облигациям ООО «ВИС ФИНАНС» с обеспечением бездокументарным процентным неконвертируемым с централизованным учетом прав серии БО-П02, регистрационный номер выпуска 4B02-02-00554-R-001P от 11.03.2021, размещаемым в рамках Программы биржевых облигаций серии 001Р, имеющей регистрационный номер 4-00554-R-001P-02E от 08.09.2020, код ISIN RU000A102VK5 (ранее и далее – Биржевые облигации) на условиях, предусмотренных офертой на заключение договора поручительства для целей выпуска Биржевых облигаций (далее – Оферта)</w:t>
            </w:r>
          </w:p>
          <w:p w14:paraId="6C35E614"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bCs/>
                <w:i/>
                <w:iCs/>
                <w:sz w:val="20"/>
                <w:szCs w:val="20"/>
                <w:lang w:eastAsia="ru-RU"/>
              </w:rPr>
              <w:t xml:space="preserve"> поручитель - Группа "ВИС" (АО), первые владельцы облигаций, выгодоприобретатель - ООО "ВИС ФИНАНС"</w:t>
            </w:r>
          </w:p>
          <w:p w14:paraId="6AC87ABC"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срок действия поручительства – один год со дня наступления любого из установленных в Программе биржевых облигаций серии 001Р, Решении о выпуске ценных бумаг и Проспекте ценных бумаг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недействительным.</w:t>
            </w:r>
          </w:p>
          <w:p w14:paraId="281966AC"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7184AF5F"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2 547 600 RUR тыс. руб.</w:t>
            </w:r>
          </w:p>
          <w:p w14:paraId="0A48B604"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32.29%</w:t>
            </w:r>
          </w:p>
          <w:p w14:paraId="227B7D83"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768ADE0F"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b/>
                <w:bCs/>
                <w:i/>
                <w:iCs/>
                <w:sz w:val="20"/>
                <w:szCs w:val="20"/>
                <w:lang w:eastAsia="ru-RU"/>
              </w:rPr>
              <w:t>Сделка является крупной сделкой</w:t>
            </w:r>
          </w:p>
          <w:p w14:paraId="4875CCA0" w14:textId="77777777" w:rsidR="00243778" w:rsidRPr="00A5016C" w:rsidRDefault="00243778" w:rsidP="00243778">
            <w:pPr>
              <w:autoSpaceDE w:val="0"/>
              <w:autoSpaceDN w:val="0"/>
              <w:spacing w:after="0" w:line="240" w:lineRule="auto"/>
              <w:ind w:firstLine="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6A37F49B"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Общее собрание акционеров</w:t>
            </w:r>
          </w:p>
          <w:p w14:paraId="7FAFE061"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26.03.2021</w:t>
            </w:r>
          </w:p>
          <w:p w14:paraId="193FF608"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26.03.2021</w:t>
            </w:r>
          </w:p>
          <w:p w14:paraId="45CE5012"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 ВОСА 2021/1-26.03</w:t>
            </w:r>
          </w:p>
          <w:p w14:paraId="16E2A11A" w14:textId="77777777" w:rsidR="00243778" w:rsidRPr="00A5016C" w:rsidRDefault="00243778" w:rsidP="00243778">
            <w:pPr>
              <w:autoSpaceDE w:val="0"/>
              <w:autoSpaceDN w:val="0"/>
              <w:spacing w:after="0" w:line="240" w:lineRule="auto"/>
              <w:ind w:left="200"/>
              <w:rPr>
                <w:rFonts w:ascii="Times New Roman" w:eastAsia="Times New Roman" w:hAnsi="Times New Roman" w:cs="Times New Roman"/>
                <w:sz w:val="20"/>
                <w:szCs w:val="20"/>
                <w:lang w:eastAsia="ru-RU"/>
              </w:rPr>
            </w:pPr>
          </w:p>
          <w:p w14:paraId="0F4B1EC4"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26.03.2021</w:t>
            </w:r>
          </w:p>
          <w:p w14:paraId="4FE80125"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Предмет и иные существенные условия сделки:</w:t>
            </w:r>
            <w:r w:rsidRPr="00A5016C">
              <w:rPr>
                <w:rFonts w:ascii="Times New Roman" w:eastAsia="Times New Roman" w:hAnsi="Times New Roman" w:cs="Times New Roman"/>
                <w:sz w:val="20"/>
                <w:szCs w:val="20"/>
                <w:lang w:eastAsia="ru-RU"/>
              </w:rPr>
              <w:br/>
            </w:r>
            <w:r w:rsidRPr="00A5016C">
              <w:rPr>
                <w:rFonts w:ascii="Times New Roman" w:eastAsia="Times New Roman" w:hAnsi="Times New Roman" w:cs="Times New Roman"/>
                <w:b/>
                <w:bCs/>
                <w:i/>
                <w:iCs/>
                <w:sz w:val="20"/>
                <w:szCs w:val="20"/>
                <w:lang w:eastAsia="ru-RU"/>
              </w:rPr>
              <w:t xml:space="preserve">Заключение договора займа (далее – Договор займа).  </w:t>
            </w:r>
            <w:r w:rsidRPr="00A5016C">
              <w:rPr>
                <w:rFonts w:ascii="Times New Roman" w:eastAsia="Times New Roman" w:hAnsi="Times New Roman" w:cs="Times New Roman"/>
                <w:b/>
                <w:bCs/>
                <w:i/>
                <w:iCs/>
                <w:sz w:val="20"/>
                <w:szCs w:val="20"/>
                <w:lang w:eastAsia="ru-RU"/>
              </w:rPr>
              <w:br/>
              <w:t>ООО «ВИС ФИНАНС» (Займодавец) предоставляет Группе «ВИС» (АО) (Заемщик/Поручитель) процентный заем в виде передачи денежных средств (денег) в собственность Заемщика, на общую сумму, не превышающую 2 000 000 000 (Два миллиарда) рублей 00 копеек, на срок не более 1 091 (Одной тысячи девяносто одного) календарного дня с даты предоставления займа, но не позднее срока исполнения Займодавцем обязательств по погашению биржевых облигаций с обеспечением бездокументарных процентных неконвертируемых с централизованным учетом прав серии БО-П02, регистрационный номер выпуска 4B02-02-00554-R-001P от 11.03.2021, размещаемых в рамках Программы биржевых облигаций серии 001Р, имеющей регистрационный номер 4-00554-R-001P-02E от 08.09.2020, код ISIN RU000A102VK5 (ранее и далее – Биржевые облигации) в порядке, предусмотренном Решением о выпуске ценных бумаг и Программой биржевых облигаций серии 001P. Начисленные проценты за пользование Займом выплачиваются Заемщиком за период пользования Займом, в соответствии с графиком выплаты процентов, изложенных в Приложении 1 к Договору займа.</w:t>
            </w:r>
          </w:p>
          <w:p w14:paraId="1280CE46" w14:textId="77777777" w:rsidR="00243778" w:rsidRPr="009062C7"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bCs/>
                <w:i/>
                <w:iCs/>
                <w:sz w:val="20"/>
                <w:szCs w:val="20"/>
                <w:lang w:eastAsia="ru-RU"/>
              </w:rPr>
              <w:t xml:space="preserve"> займодавец - ООО "ВИС ФИНАНС", заемщик - Группа "ВИС" (АО), выгодоприобретатель - отсутствует.</w:t>
            </w:r>
          </w:p>
          <w:p w14:paraId="72760122"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срок действия договора займа – не более 1 091 (Одной тысячи девяносто одного) календарного дня с даты </w:t>
            </w:r>
            <w:r w:rsidRPr="00A5016C">
              <w:rPr>
                <w:rFonts w:ascii="Times New Roman" w:eastAsia="Times New Roman" w:hAnsi="Times New Roman" w:cs="Times New Roman"/>
                <w:b/>
                <w:bCs/>
                <w:i/>
                <w:iCs/>
                <w:sz w:val="20"/>
                <w:szCs w:val="20"/>
                <w:lang w:eastAsia="ru-RU"/>
              </w:rPr>
              <w:lastRenderedPageBreak/>
              <w:t>предоставления Займа, но не более срока исполнения Займодавцем обязательств по погашению Биржевых облигаций, в порядке, предусмотренном Решением о выпуске ценных бумаг и Программой биржевых облигаций серии 001P.</w:t>
            </w:r>
          </w:p>
          <w:p w14:paraId="34166DEA"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5B836786"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2 576 885 тыс. руб.</w:t>
            </w:r>
          </w:p>
          <w:p w14:paraId="5B275E63"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32.62%</w:t>
            </w:r>
          </w:p>
          <w:p w14:paraId="105CEC96"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57ECEA31"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b/>
                <w:bCs/>
                <w:i/>
                <w:iCs/>
                <w:sz w:val="20"/>
                <w:szCs w:val="20"/>
                <w:lang w:eastAsia="ru-RU"/>
              </w:rPr>
              <w:t>Сделка является крупной сделкой</w:t>
            </w:r>
          </w:p>
          <w:p w14:paraId="36E14061" w14:textId="77777777" w:rsidR="00243778" w:rsidRPr="00A5016C" w:rsidRDefault="00243778" w:rsidP="00243778">
            <w:pPr>
              <w:autoSpaceDE w:val="0"/>
              <w:autoSpaceDN w:val="0"/>
              <w:spacing w:after="0" w:line="240" w:lineRule="auto"/>
              <w:ind w:firstLine="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7A6F9643"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Общее собрание акционеров</w:t>
            </w:r>
          </w:p>
          <w:p w14:paraId="25E47E0E"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24.03.2021</w:t>
            </w:r>
          </w:p>
          <w:p w14:paraId="49C4A059"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24.03.2021</w:t>
            </w:r>
          </w:p>
          <w:p w14:paraId="17485831"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ВОСА 2021/1-24.03</w:t>
            </w:r>
          </w:p>
          <w:p w14:paraId="4D6C0BD1"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p>
          <w:p w14:paraId="450E3DB9"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21.05.2021г.</w:t>
            </w:r>
          </w:p>
          <w:p w14:paraId="4E62B228"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 xml:space="preserve">Предмет и иные существенные условия сделки: </w:t>
            </w:r>
            <w:r w:rsidRPr="00A5016C">
              <w:rPr>
                <w:rFonts w:ascii="Times New Roman" w:eastAsia="Times New Roman" w:hAnsi="Times New Roman" w:cs="Times New Roman"/>
                <w:b/>
                <w:bCs/>
                <w:i/>
                <w:iCs/>
                <w:sz w:val="20"/>
                <w:szCs w:val="20"/>
                <w:lang w:eastAsia="ru-RU"/>
              </w:rPr>
              <w:t>заключение дополнительного соглашения № 2 к Договору поручительства № 44/19-Р-П-2 от 05.04.2019.</w:t>
            </w:r>
            <w:r w:rsidRPr="00A5016C">
              <w:rPr>
                <w:rFonts w:ascii="Times New Roman" w:eastAsia="Times New Roman" w:hAnsi="Times New Roman" w:cs="Times New Roman"/>
                <w:sz w:val="20"/>
                <w:szCs w:val="20"/>
                <w:lang w:eastAsia="ru-RU"/>
              </w:rPr>
              <w:t xml:space="preserve"> </w:t>
            </w:r>
            <w:r w:rsidRPr="00A5016C">
              <w:rPr>
                <w:rFonts w:ascii="Times New Roman" w:eastAsia="Times New Roman" w:hAnsi="Times New Roman" w:cs="Times New Roman"/>
                <w:b/>
                <w:bCs/>
                <w:i/>
                <w:iCs/>
                <w:sz w:val="20"/>
                <w:szCs w:val="20"/>
                <w:lang w:eastAsia="ru-RU"/>
              </w:rPr>
              <w:t>Группа «ВИС» (АО) (Поручитель) обязывается солидарно с ООО «РКК» (Должник) отвечать перед Банк ГПБ (АО) (Кредитор) за исполнение Должником его обязательств перед Кредитором, возникших из Договора об открытии кредитной линии от 05.04.2019 года № 44/19-Р с учетом дополнительного соглашения № 3 от 21.05.2021</w:t>
            </w:r>
          </w:p>
          <w:p w14:paraId="3B597B1A"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bCs/>
                <w:i/>
                <w:iCs/>
                <w:sz w:val="20"/>
                <w:szCs w:val="20"/>
                <w:lang w:eastAsia="ru-RU"/>
              </w:rPr>
              <w:t xml:space="preserve"> кредитор – «Газпромбанк» (Акционерное общество), поручитель – Группа ВИС (АО), выгодоприобретатель – Общество с ограниченной ответственностью «Региональная концессионная компания»</w:t>
            </w:r>
          </w:p>
          <w:p w14:paraId="72D474BA"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до даты начала эксплуатации (в терминологии концессионного соглашения от 12.12.2016 в отношении объекта капитального строительства «Автомобильная дорога «Обход г. Хабаровска км 13 – км 42», заключенного между Хабаровским краем и Обществом с ограниченной ответственностью «Региональная концессионная компания»)</w:t>
            </w:r>
          </w:p>
          <w:p w14:paraId="5B8EED11"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15299BCA"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не более 14 089 332 тыс. рублей (предельная сумма поручительства - сумма основного долга, процентов)</w:t>
            </w:r>
          </w:p>
          <w:p w14:paraId="784A5C76"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178,58%</w:t>
            </w:r>
          </w:p>
          <w:p w14:paraId="57CA1107"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7DFC249D"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b/>
                <w:bCs/>
                <w:i/>
                <w:iCs/>
                <w:sz w:val="20"/>
                <w:szCs w:val="20"/>
                <w:lang w:eastAsia="ru-RU"/>
              </w:rPr>
              <w:t>Сделка является крупной сделкой</w:t>
            </w:r>
          </w:p>
          <w:p w14:paraId="4D158A87" w14:textId="77777777" w:rsidR="00243778" w:rsidRPr="00A5016C" w:rsidRDefault="00243778" w:rsidP="00243778">
            <w:pPr>
              <w:autoSpaceDE w:val="0"/>
              <w:autoSpaceDN w:val="0"/>
              <w:spacing w:after="0" w:line="240" w:lineRule="auto"/>
              <w:ind w:firstLine="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4E7041AC"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Общее собрание акционеров</w:t>
            </w:r>
          </w:p>
          <w:p w14:paraId="43943B27"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13.05.2021г.</w:t>
            </w:r>
          </w:p>
          <w:p w14:paraId="28AE0E94"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13.05.2021г.</w:t>
            </w:r>
          </w:p>
          <w:p w14:paraId="3871FB37"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ВОСА 2021/1-13.05</w:t>
            </w:r>
          </w:p>
          <w:p w14:paraId="07BF3058" w14:textId="77777777" w:rsidR="00243778" w:rsidRPr="00A5016C" w:rsidRDefault="00243778" w:rsidP="00243778">
            <w:pPr>
              <w:autoSpaceDE w:val="0"/>
              <w:autoSpaceDN w:val="0"/>
              <w:spacing w:after="1" w:line="200" w:lineRule="atLeast"/>
              <w:ind w:firstLine="540"/>
              <w:jc w:val="both"/>
              <w:rPr>
                <w:rFonts w:ascii="Times New Roman" w:eastAsia="Times New Roman" w:hAnsi="Times New Roman" w:cs="Times New Roman"/>
                <w:sz w:val="20"/>
                <w:szCs w:val="20"/>
                <w:lang w:eastAsia="ru-RU"/>
              </w:rPr>
            </w:pPr>
          </w:p>
          <w:p w14:paraId="4CAE5EC2"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04.08.2021г.</w:t>
            </w:r>
          </w:p>
          <w:p w14:paraId="58761A8E"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 xml:space="preserve">Предмет и иные существенные условия сделки: </w:t>
            </w:r>
            <w:r w:rsidRPr="00A5016C">
              <w:rPr>
                <w:rFonts w:ascii="Times New Roman" w:eastAsia="Times New Roman" w:hAnsi="Times New Roman" w:cs="Times New Roman"/>
                <w:b/>
                <w:i/>
                <w:sz w:val="20"/>
                <w:szCs w:val="20"/>
                <w:lang w:eastAsia="ru-RU"/>
              </w:rPr>
              <w:t>заключение договора поручительства № 3921-245-П1 от 04.08.2021. Группа «ВИС» (АО) (Поручитель) обязывается солидарно с ООО «Семнадцатая концессионная компания» (Должник) отвечать перед Газпромбанк (АО) (Кредитор) за исполнение Должником его обязательств перед Кредитором, возникших из Договора об открытии кредитной линии от 29.07.2021 года № 3921-245-КЛ.</w:t>
            </w:r>
          </w:p>
          <w:p w14:paraId="45E5B0DF"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lastRenderedPageBreak/>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кредитор – «Газпромбанк» (АО), поручитель – Группа «ВИС» (АО), выгодоприобретатель – ООО «Семнадцатая концессионная компания».</w:t>
            </w:r>
          </w:p>
          <w:p w14:paraId="17BF3B72"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31.07.2030г.</w:t>
            </w:r>
          </w:p>
          <w:p w14:paraId="1E58557D"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3DD4646B"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не более </w:t>
            </w:r>
            <w:r w:rsidRPr="00A5016C">
              <w:rPr>
                <w:rFonts w:ascii="Times New Roman" w:eastAsia="Times New Roman" w:hAnsi="Times New Roman" w:cs="Times New Roman"/>
                <w:b/>
                <w:i/>
                <w:color w:val="000000"/>
                <w:sz w:val="20"/>
                <w:szCs w:val="20"/>
                <w:lang w:eastAsia="ru-RU"/>
              </w:rPr>
              <w:t>11 564 158 </w:t>
            </w:r>
            <w:r w:rsidRPr="00A5016C">
              <w:rPr>
                <w:rFonts w:ascii="Times New Roman" w:eastAsia="Times New Roman" w:hAnsi="Times New Roman" w:cs="Times New Roman"/>
                <w:b/>
                <w:i/>
                <w:sz w:val="20"/>
                <w:szCs w:val="20"/>
                <w:lang w:eastAsia="ru-RU"/>
              </w:rPr>
              <w:t>тыс. рублей (</w:t>
            </w:r>
            <w:r w:rsidRPr="00A5016C">
              <w:rPr>
                <w:rFonts w:ascii="Times New Roman" w:eastAsia="Times New Roman" w:hAnsi="Times New Roman" w:cs="Times New Roman"/>
                <w:b/>
                <w:bCs/>
                <w:i/>
                <w:iCs/>
                <w:sz w:val="20"/>
                <w:szCs w:val="20"/>
                <w:lang w:eastAsia="ru-RU"/>
              </w:rPr>
              <w:t>предельная сумма поручительства - сумма основного долга, процентов)</w:t>
            </w:r>
          </w:p>
          <w:p w14:paraId="181D25B4"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146,57% </w:t>
            </w:r>
          </w:p>
          <w:p w14:paraId="313C3326"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6D82FA97"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b/>
                <w:bCs/>
                <w:i/>
                <w:iCs/>
                <w:sz w:val="20"/>
                <w:szCs w:val="20"/>
                <w:lang w:eastAsia="ru-RU"/>
              </w:rPr>
              <w:t>Сделка является крупной сделкой</w:t>
            </w:r>
          </w:p>
          <w:p w14:paraId="54D45F20" w14:textId="77777777" w:rsidR="00243778" w:rsidRPr="00A5016C" w:rsidRDefault="00243778" w:rsidP="00243778">
            <w:pPr>
              <w:autoSpaceDE w:val="0"/>
              <w:autoSpaceDN w:val="0"/>
              <w:spacing w:after="0" w:line="240" w:lineRule="auto"/>
              <w:ind w:firstLine="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72523A98"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Общее собрание акционеров</w:t>
            </w:r>
          </w:p>
          <w:p w14:paraId="579ECF9B"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29.07.2021г.</w:t>
            </w:r>
          </w:p>
          <w:p w14:paraId="028F46DA"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29.07.2021г.</w:t>
            </w:r>
          </w:p>
          <w:p w14:paraId="4D9DCEFE"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 ВОСА 2021/1-29.07 </w:t>
            </w:r>
          </w:p>
          <w:p w14:paraId="3A1AD026" w14:textId="77777777" w:rsidR="00243778" w:rsidRPr="00A5016C" w:rsidRDefault="00243778" w:rsidP="00243778">
            <w:pPr>
              <w:autoSpaceDE w:val="0"/>
              <w:autoSpaceDN w:val="0"/>
              <w:spacing w:after="0" w:line="240" w:lineRule="auto"/>
              <w:ind w:left="400"/>
              <w:rPr>
                <w:rFonts w:ascii="Times New Roman" w:eastAsia="Times New Roman" w:hAnsi="Times New Roman" w:cs="Times New Roman"/>
                <w:sz w:val="20"/>
                <w:szCs w:val="20"/>
                <w:lang w:eastAsia="ru-RU"/>
              </w:rPr>
            </w:pPr>
          </w:p>
          <w:p w14:paraId="31B02589"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04.08.2021г.</w:t>
            </w:r>
          </w:p>
          <w:p w14:paraId="4D9CC98B"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 xml:space="preserve">Предмет и иные существенные условия сделки: </w:t>
            </w:r>
            <w:r w:rsidRPr="00A5016C">
              <w:rPr>
                <w:rFonts w:ascii="Times New Roman" w:eastAsia="Times New Roman" w:hAnsi="Times New Roman" w:cs="Times New Roman"/>
                <w:b/>
                <w:i/>
                <w:sz w:val="20"/>
                <w:szCs w:val="20"/>
                <w:lang w:eastAsia="ru-RU"/>
              </w:rPr>
              <w:t xml:space="preserve">заключение дополнительного соглашения к Договору займа №16-04/2020-ЗАЕМ-17КК-1 от 16 апреля 2020 года о следующем: «1. Внести изменения в Договор изложив его в новой редакции в соответствии с Приложением №1 к настоящему дополнительному соглашению, предметом договора которого является: </w:t>
            </w:r>
          </w:p>
          <w:p w14:paraId="12ECABFF"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b/>
                <w:i/>
                <w:sz w:val="20"/>
                <w:szCs w:val="20"/>
                <w:lang w:eastAsia="ru-RU"/>
              </w:rPr>
              <w:t>«a.</w:t>
            </w:r>
            <w:r w:rsidRPr="00A5016C">
              <w:rPr>
                <w:rFonts w:ascii="Times New Roman" w:eastAsia="Times New Roman" w:hAnsi="Times New Roman" w:cs="Times New Roman"/>
                <w:b/>
                <w:i/>
                <w:sz w:val="20"/>
                <w:szCs w:val="20"/>
                <w:lang w:eastAsia="ru-RU"/>
              </w:rPr>
              <w:tab/>
              <w:t>Займодавец предоставляет Заемщику процентный заем в виде передачи денежных средств (денег) в собственность Заемщика с целевым назначением – для обеспечения исполнения Заемщиком обязательств по Соглашению о государственно-частном партнерстве по финансированию, проектированию, созданию и техническому обслуживанию объектов культуры на территории Республики Саха (Якутия) от 28.08.2019 г.».</w:t>
            </w:r>
          </w:p>
          <w:p w14:paraId="1C8F0897" w14:textId="77777777" w:rsidR="00243778" w:rsidRPr="00A5016C" w:rsidRDefault="00243778" w:rsidP="00243778">
            <w:pPr>
              <w:autoSpaceDE w:val="0"/>
              <w:autoSpaceDN w:val="0"/>
              <w:adjustRightInd w:val="0"/>
              <w:spacing w:after="0" w:line="240" w:lineRule="auto"/>
              <w:ind w:right="57"/>
              <w:jc w:val="both"/>
              <w:rPr>
                <w:rFonts w:ascii="Times New Roman" w:eastAsia="Times New Roman" w:hAnsi="Times New Roman" w:cs="Times New Roman"/>
                <w:b/>
                <w:i/>
                <w:sz w:val="20"/>
                <w:szCs w:val="20"/>
                <w:lang w:eastAsia="ru-RU"/>
              </w:rPr>
            </w:pPr>
          </w:p>
          <w:p w14:paraId="3649501D"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займодавец – Группа «ВИС» (АО), поверенный – «Газпромбанк» (АО), заемщик – ООО «Семнадцатая концессионная компания». </w:t>
            </w: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до 31.12.2031г.</w:t>
            </w:r>
          </w:p>
          <w:p w14:paraId="35933869"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6BE7DFBF"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не более </w:t>
            </w:r>
            <w:r w:rsidRPr="00A5016C">
              <w:rPr>
                <w:rFonts w:ascii="Times New Roman" w:eastAsia="Times New Roman" w:hAnsi="Times New Roman" w:cs="Times New Roman"/>
                <w:b/>
                <w:i/>
                <w:color w:val="000000"/>
                <w:sz w:val="20"/>
                <w:szCs w:val="20"/>
                <w:lang w:eastAsia="ru-RU"/>
              </w:rPr>
              <w:t xml:space="preserve">3 319 307 </w:t>
            </w:r>
            <w:r w:rsidRPr="00A5016C">
              <w:rPr>
                <w:rFonts w:ascii="Times New Roman" w:eastAsia="Times New Roman" w:hAnsi="Times New Roman" w:cs="Times New Roman"/>
                <w:b/>
                <w:i/>
                <w:sz w:val="20"/>
                <w:szCs w:val="20"/>
                <w:lang w:eastAsia="ru-RU"/>
              </w:rPr>
              <w:t>тыс. рублей (</w:t>
            </w:r>
            <w:r w:rsidRPr="00A5016C">
              <w:rPr>
                <w:rFonts w:ascii="Times New Roman" w:eastAsia="Times New Roman" w:hAnsi="Times New Roman" w:cs="Times New Roman"/>
                <w:b/>
                <w:bCs/>
                <w:i/>
                <w:iCs/>
                <w:sz w:val="20"/>
                <w:szCs w:val="20"/>
                <w:lang w:eastAsia="ru-RU"/>
              </w:rPr>
              <w:t>предельная сумма поручительства - сумма основного долга, проценты, комиссии)</w:t>
            </w:r>
            <w:r w:rsidRPr="00A5016C">
              <w:rPr>
                <w:rFonts w:ascii="Times New Roman" w:eastAsia="Times New Roman" w:hAnsi="Times New Roman" w:cs="Times New Roman"/>
                <w:b/>
                <w:i/>
                <w:sz w:val="20"/>
                <w:szCs w:val="20"/>
                <w:lang w:eastAsia="ru-RU"/>
              </w:rPr>
              <w:t>.</w:t>
            </w:r>
          </w:p>
          <w:p w14:paraId="397F86CB"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42,07%.</w:t>
            </w:r>
          </w:p>
          <w:p w14:paraId="6C62DC81"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27B23B00"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b/>
                <w:bCs/>
                <w:i/>
                <w:iCs/>
                <w:sz w:val="20"/>
                <w:szCs w:val="20"/>
                <w:lang w:eastAsia="ru-RU"/>
              </w:rPr>
              <w:t>Сделка является крупной сделкой</w:t>
            </w:r>
          </w:p>
          <w:p w14:paraId="7B8E2578"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17406ED2"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Общее собрание акционеров</w:t>
            </w:r>
          </w:p>
          <w:p w14:paraId="1DE83C71"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27.07.2021г.</w:t>
            </w:r>
          </w:p>
          <w:p w14:paraId="71637FD5"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27.07.2021г.</w:t>
            </w:r>
          </w:p>
          <w:p w14:paraId="112C04D8"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ВОСА 2021/1-27.07</w:t>
            </w:r>
          </w:p>
          <w:p w14:paraId="60C28CB0" w14:textId="77777777" w:rsidR="00243778" w:rsidRPr="00A5016C" w:rsidRDefault="00243778" w:rsidP="00243778">
            <w:pPr>
              <w:autoSpaceDE w:val="0"/>
              <w:autoSpaceDN w:val="0"/>
              <w:spacing w:after="0" w:line="240" w:lineRule="auto"/>
              <w:ind w:left="400"/>
              <w:rPr>
                <w:rFonts w:ascii="Times New Roman" w:eastAsia="Times New Roman" w:hAnsi="Times New Roman" w:cs="Times New Roman"/>
                <w:sz w:val="20"/>
                <w:szCs w:val="20"/>
                <w:lang w:eastAsia="ru-RU"/>
              </w:rPr>
            </w:pPr>
          </w:p>
          <w:p w14:paraId="229C1AF3"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04.08.2021г.</w:t>
            </w:r>
          </w:p>
          <w:p w14:paraId="59C29C0A"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 xml:space="preserve">Предмет и иные существенные условия сделки: </w:t>
            </w:r>
            <w:r w:rsidRPr="00A5016C">
              <w:rPr>
                <w:rFonts w:ascii="Times New Roman" w:eastAsia="Times New Roman" w:hAnsi="Times New Roman" w:cs="Times New Roman"/>
                <w:b/>
                <w:i/>
                <w:sz w:val="20"/>
                <w:szCs w:val="20"/>
                <w:lang w:eastAsia="ru-RU"/>
              </w:rPr>
              <w:t>заключение дополнительного соглашения к Договору займа №16-04/2020-ЗАЕМ-17КК-2 от 16 апреля 2020 года о следующем: «Займодавец предоставляет Заемщику процентный заем в виде передачи денежных средств (денег) в собственность Заемщика с целевым назначением – для обеспечения исполнения Заемщиком обязательств по Соглашению о государственно-</w:t>
            </w:r>
            <w:r w:rsidRPr="00A5016C">
              <w:rPr>
                <w:rFonts w:ascii="Times New Roman" w:eastAsia="Times New Roman" w:hAnsi="Times New Roman" w:cs="Times New Roman"/>
                <w:b/>
                <w:i/>
                <w:sz w:val="20"/>
                <w:szCs w:val="20"/>
                <w:lang w:eastAsia="ru-RU"/>
              </w:rPr>
              <w:lastRenderedPageBreak/>
              <w:t>частном партнерстве по финансированию, проектированию, созданию и техническому обслуживанию объектов культуры на территории Республики Саха (Якутия) от 28.08.2019 г.»</w:t>
            </w:r>
          </w:p>
          <w:p w14:paraId="19E91B94" w14:textId="77777777" w:rsidR="00243778" w:rsidRPr="00A5016C" w:rsidRDefault="00243778" w:rsidP="00243778">
            <w:pPr>
              <w:autoSpaceDE w:val="0"/>
              <w:autoSpaceDN w:val="0"/>
              <w:adjustRightInd w:val="0"/>
              <w:spacing w:after="0" w:line="240" w:lineRule="auto"/>
              <w:ind w:right="57"/>
              <w:jc w:val="both"/>
              <w:rPr>
                <w:rFonts w:ascii="Times New Roman" w:eastAsia="Times New Roman" w:hAnsi="Times New Roman" w:cs="Times New Roman"/>
                <w:b/>
                <w:i/>
                <w:sz w:val="20"/>
                <w:szCs w:val="20"/>
                <w:lang w:eastAsia="ru-RU"/>
              </w:rPr>
            </w:pPr>
          </w:p>
          <w:p w14:paraId="1ED3BE7B"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займодавец – Группа «ВИС» (АО), поверенный – «Газпромбанк» (АО), заемщик – ООО «Семнадцатая концессионная компания».  </w:t>
            </w: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до 31.12.2031г.</w:t>
            </w:r>
          </w:p>
          <w:p w14:paraId="3C3F33A0"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5FAC4AC7"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не более </w:t>
            </w:r>
            <w:r w:rsidRPr="00A5016C">
              <w:rPr>
                <w:rFonts w:ascii="Times New Roman" w:eastAsia="Times New Roman" w:hAnsi="Times New Roman" w:cs="Times New Roman"/>
                <w:b/>
                <w:i/>
                <w:color w:val="000000"/>
                <w:sz w:val="20"/>
                <w:szCs w:val="20"/>
                <w:lang w:eastAsia="ru-RU"/>
              </w:rPr>
              <w:t xml:space="preserve">3 063 976 </w:t>
            </w:r>
            <w:r w:rsidRPr="00A5016C">
              <w:rPr>
                <w:rFonts w:ascii="Times New Roman" w:eastAsia="Times New Roman" w:hAnsi="Times New Roman" w:cs="Times New Roman"/>
                <w:b/>
                <w:i/>
                <w:sz w:val="20"/>
                <w:szCs w:val="20"/>
                <w:lang w:eastAsia="ru-RU"/>
              </w:rPr>
              <w:t>тыс. рублей (</w:t>
            </w:r>
            <w:r w:rsidRPr="00A5016C">
              <w:rPr>
                <w:rFonts w:ascii="Times New Roman" w:eastAsia="Times New Roman" w:hAnsi="Times New Roman" w:cs="Times New Roman"/>
                <w:b/>
                <w:bCs/>
                <w:i/>
                <w:iCs/>
                <w:sz w:val="20"/>
                <w:szCs w:val="20"/>
                <w:lang w:eastAsia="ru-RU"/>
              </w:rPr>
              <w:t>предельная сумма поручительства - сумма основного долга, проценты, комиссии)</w:t>
            </w:r>
            <w:r w:rsidRPr="00A5016C">
              <w:rPr>
                <w:rFonts w:ascii="Times New Roman" w:eastAsia="Times New Roman" w:hAnsi="Times New Roman" w:cs="Times New Roman"/>
                <w:b/>
                <w:i/>
                <w:sz w:val="20"/>
                <w:szCs w:val="20"/>
                <w:lang w:eastAsia="ru-RU"/>
              </w:rPr>
              <w:t xml:space="preserve">.  </w:t>
            </w:r>
          </w:p>
          <w:p w14:paraId="6FBDA356"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38,83%.</w:t>
            </w:r>
          </w:p>
          <w:p w14:paraId="592FFB6C"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20CD4EB4"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b/>
                <w:bCs/>
                <w:i/>
                <w:iCs/>
                <w:sz w:val="20"/>
                <w:szCs w:val="20"/>
                <w:lang w:eastAsia="ru-RU"/>
              </w:rPr>
              <w:t>Сделка является крупной сделкой</w:t>
            </w:r>
          </w:p>
          <w:p w14:paraId="7F511B84" w14:textId="77777777" w:rsidR="00243778" w:rsidRPr="00A5016C" w:rsidRDefault="00243778" w:rsidP="00243778">
            <w:pPr>
              <w:autoSpaceDE w:val="0"/>
              <w:autoSpaceDN w:val="0"/>
              <w:spacing w:after="0" w:line="240" w:lineRule="auto"/>
              <w:ind w:firstLine="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659985C5"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Общее собрание акционеров</w:t>
            </w:r>
          </w:p>
          <w:p w14:paraId="4DADC948"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27.07.2021г.</w:t>
            </w:r>
          </w:p>
          <w:p w14:paraId="1F0FAC85"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w:t>
            </w:r>
            <w:r>
              <w:rPr>
                <w:rFonts w:ascii="Times New Roman" w:eastAsia="Times New Roman" w:hAnsi="Times New Roman" w:cs="Times New Roman"/>
                <w:sz w:val="20"/>
                <w:szCs w:val="20"/>
                <w:lang w:eastAsia="ru-RU"/>
              </w:rPr>
              <w:t xml:space="preserve"> </w:t>
            </w:r>
            <w:r w:rsidRPr="00A5016C">
              <w:rPr>
                <w:rFonts w:ascii="Times New Roman" w:eastAsia="Times New Roman" w:hAnsi="Times New Roman" w:cs="Times New Roman"/>
                <w:sz w:val="20"/>
                <w:szCs w:val="20"/>
                <w:lang w:eastAsia="ru-RU"/>
              </w:rPr>
              <w:t>одобрении сделки в случае:</w:t>
            </w:r>
            <w:r w:rsidRPr="00A5016C">
              <w:rPr>
                <w:rFonts w:ascii="Times New Roman" w:eastAsia="Times New Roman" w:hAnsi="Times New Roman" w:cs="Times New Roman"/>
                <w:b/>
                <w:bCs/>
                <w:i/>
                <w:iCs/>
                <w:sz w:val="20"/>
                <w:szCs w:val="20"/>
                <w:lang w:eastAsia="ru-RU"/>
              </w:rPr>
              <w:t xml:space="preserve"> 27.07.2021г.</w:t>
            </w:r>
          </w:p>
          <w:p w14:paraId="375A2A3B"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ВОСА 2021/1-27.07</w:t>
            </w:r>
          </w:p>
          <w:p w14:paraId="1912F0F4" w14:textId="77777777" w:rsidR="00243778" w:rsidRPr="00A5016C" w:rsidRDefault="00243778" w:rsidP="00243778">
            <w:pPr>
              <w:autoSpaceDE w:val="0"/>
              <w:autoSpaceDN w:val="0"/>
              <w:spacing w:after="0" w:line="240" w:lineRule="auto"/>
              <w:ind w:left="400"/>
              <w:rPr>
                <w:rFonts w:ascii="Times New Roman" w:eastAsia="Times New Roman" w:hAnsi="Times New Roman" w:cs="Times New Roman"/>
                <w:sz w:val="20"/>
                <w:szCs w:val="20"/>
                <w:lang w:eastAsia="ru-RU"/>
              </w:rPr>
            </w:pPr>
          </w:p>
          <w:p w14:paraId="06B27A1D"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04.08.2021г.</w:t>
            </w:r>
          </w:p>
          <w:p w14:paraId="08036A3A"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 xml:space="preserve">Предмет и иные существенные условия сделки: </w:t>
            </w:r>
            <w:r w:rsidRPr="00A5016C">
              <w:rPr>
                <w:rFonts w:ascii="Times New Roman" w:eastAsia="Times New Roman" w:hAnsi="Times New Roman" w:cs="Times New Roman"/>
                <w:b/>
                <w:i/>
                <w:sz w:val="20"/>
                <w:szCs w:val="20"/>
                <w:lang w:eastAsia="ru-RU"/>
              </w:rPr>
              <w:t>заключение Соглашения между кредиторами о порядке удовлетворения требований к должнику (</w:t>
            </w:r>
            <w:proofErr w:type="spellStart"/>
            <w:r w:rsidRPr="00A5016C">
              <w:rPr>
                <w:rFonts w:ascii="Times New Roman" w:eastAsia="Times New Roman" w:hAnsi="Times New Roman" w:cs="Times New Roman"/>
                <w:b/>
                <w:i/>
                <w:sz w:val="20"/>
                <w:szCs w:val="20"/>
                <w:lang w:eastAsia="ru-RU"/>
              </w:rPr>
              <w:t>межкредиторское</w:t>
            </w:r>
            <w:proofErr w:type="spellEnd"/>
            <w:r w:rsidRPr="00A5016C">
              <w:rPr>
                <w:rFonts w:ascii="Times New Roman" w:eastAsia="Times New Roman" w:hAnsi="Times New Roman" w:cs="Times New Roman"/>
                <w:b/>
                <w:i/>
                <w:sz w:val="20"/>
                <w:szCs w:val="20"/>
                <w:lang w:eastAsia="ru-RU"/>
              </w:rPr>
              <w:t xml:space="preserve"> соглашение). В соответствии с п. 1 ст. 309.1 Гражданского кодекса РФ Стороны сделки договорились о порядке удовлетворения требований Кредиторов к Должнику по однородным (денежным) обязательствам, в том числе об очередности их удовлетворения и о непропорциональности распределения исполнения – субординации требований, в порядке и на условиях </w:t>
            </w:r>
            <w:proofErr w:type="spellStart"/>
            <w:r w:rsidRPr="00A5016C">
              <w:rPr>
                <w:rFonts w:ascii="Times New Roman" w:eastAsia="Times New Roman" w:hAnsi="Times New Roman" w:cs="Times New Roman"/>
                <w:b/>
                <w:i/>
                <w:sz w:val="20"/>
                <w:szCs w:val="20"/>
                <w:lang w:eastAsia="ru-RU"/>
              </w:rPr>
              <w:t>межкредиторского</w:t>
            </w:r>
            <w:proofErr w:type="spellEnd"/>
            <w:r w:rsidRPr="00A5016C">
              <w:rPr>
                <w:rFonts w:ascii="Times New Roman" w:eastAsia="Times New Roman" w:hAnsi="Times New Roman" w:cs="Times New Roman"/>
                <w:b/>
                <w:i/>
                <w:sz w:val="20"/>
                <w:szCs w:val="20"/>
                <w:lang w:eastAsia="ru-RU"/>
              </w:rPr>
              <w:t xml:space="preserve"> соглашения.</w:t>
            </w:r>
          </w:p>
          <w:p w14:paraId="060EF5AF"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i/>
                <w:sz w:val="20"/>
                <w:szCs w:val="20"/>
                <w:lang w:eastAsia="ru-RU"/>
              </w:rPr>
              <w:t xml:space="preserve"> Старший кредитор– «Газпромбанк» (АО), Младший кредитор 1 – ООО «ПФ «ВИС», Младший кредитор 2 – Группа «ВИС» (АО), Должник – ООО «Семнадцатая концессионная компания». </w:t>
            </w:r>
          </w:p>
          <w:p w14:paraId="06F40069"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до 31.07.2030 г.</w:t>
            </w:r>
          </w:p>
          <w:p w14:paraId="59C07AB5"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4830654B"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не более 11 089 037 тыс. рублей (</w:t>
            </w:r>
            <w:r w:rsidRPr="00A5016C">
              <w:rPr>
                <w:rFonts w:ascii="Times New Roman" w:eastAsia="Times New Roman" w:hAnsi="Times New Roman" w:cs="Times New Roman"/>
                <w:b/>
                <w:bCs/>
                <w:i/>
                <w:iCs/>
                <w:sz w:val="20"/>
                <w:szCs w:val="20"/>
                <w:lang w:eastAsia="ru-RU"/>
              </w:rPr>
              <w:t xml:space="preserve">предельная сумма включает сумму основного долга по </w:t>
            </w:r>
            <w:proofErr w:type="spellStart"/>
            <w:r w:rsidRPr="00A5016C">
              <w:rPr>
                <w:rFonts w:ascii="Times New Roman" w:eastAsia="Times New Roman" w:hAnsi="Times New Roman" w:cs="Times New Roman"/>
                <w:b/>
                <w:bCs/>
                <w:i/>
                <w:iCs/>
                <w:sz w:val="20"/>
                <w:szCs w:val="20"/>
                <w:lang w:eastAsia="ru-RU"/>
              </w:rPr>
              <w:t>межкредиторскому</w:t>
            </w:r>
            <w:proofErr w:type="spellEnd"/>
            <w:r w:rsidRPr="00A5016C">
              <w:rPr>
                <w:rFonts w:ascii="Times New Roman" w:eastAsia="Times New Roman" w:hAnsi="Times New Roman" w:cs="Times New Roman"/>
                <w:b/>
                <w:bCs/>
                <w:i/>
                <w:iCs/>
                <w:sz w:val="20"/>
                <w:szCs w:val="20"/>
                <w:lang w:eastAsia="ru-RU"/>
              </w:rPr>
              <w:t xml:space="preserve"> соглашению, процентов по кредитному соглашению и договорам займа, комиссий)</w:t>
            </w:r>
            <w:r w:rsidRPr="00A5016C">
              <w:rPr>
                <w:rFonts w:ascii="Times New Roman" w:eastAsia="Times New Roman" w:hAnsi="Times New Roman" w:cs="Times New Roman"/>
                <w:b/>
                <w:i/>
                <w:sz w:val="20"/>
                <w:szCs w:val="20"/>
                <w:lang w:eastAsia="ru-RU"/>
              </w:rPr>
              <w:t>.</w:t>
            </w:r>
          </w:p>
          <w:p w14:paraId="03AACB89"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140,55%. </w:t>
            </w:r>
          </w:p>
          <w:p w14:paraId="4A4EFFB7"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53B4EB1E"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b/>
                <w:bCs/>
                <w:i/>
                <w:iCs/>
                <w:sz w:val="20"/>
                <w:szCs w:val="20"/>
                <w:lang w:eastAsia="ru-RU"/>
              </w:rPr>
              <w:t>Сделка является крупной сделкой</w:t>
            </w:r>
          </w:p>
          <w:p w14:paraId="5EACBD5B" w14:textId="77777777" w:rsidR="00243778" w:rsidRPr="00A5016C" w:rsidRDefault="00243778" w:rsidP="00243778">
            <w:pPr>
              <w:autoSpaceDE w:val="0"/>
              <w:autoSpaceDN w:val="0"/>
              <w:spacing w:after="0" w:line="240" w:lineRule="auto"/>
              <w:ind w:firstLine="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23E935A2"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Общее собрание акционеров</w:t>
            </w:r>
          </w:p>
          <w:p w14:paraId="44BB5F11"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29.07.2021г.</w:t>
            </w:r>
          </w:p>
          <w:p w14:paraId="633AF97F"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29.07.2021г.</w:t>
            </w:r>
          </w:p>
          <w:p w14:paraId="688273AC"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ВОСА 2021/1-29.07</w:t>
            </w:r>
          </w:p>
          <w:p w14:paraId="6F9C74F5" w14:textId="77777777" w:rsidR="00243778" w:rsidRPr="00A5016C" w:rsidRDefault="00243778" w:rsidP="00243778">
            <w:pPr>
              <w:autoSpaceDE w:val="0"/>
              <w:autoSpaceDN w:val="0"/>
              <w:spacing w:after="0" w:line="240" w:lineRule="auto"/>
              <w:ind w:left="400"/>
              <w:rPr>
                <w:rFonts w:ascii="Times New Roman" w:eastAsia="Times New Roman" w:hAnsi="Times New Roman" w:cs="Times New Roman"/>
                <w:sz w:val="20"/>
                <w:szCs w:val="20"/>
                <w:lang w:eastAsia="ru-RU"/>
              </w:rPr>
            </w:pPr>
          </w:p>
          <w:p w14:paraId="603FD549"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04.08.2021г.</w:t>
            </w:r>
          </w:p>
          <w:p w14:paraId="0BE63C25"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 xml:space="preserve">Предмет и иные существенные условия сделки: </w:t>
            </w:r>
            <w:r w:rsidRPr="00A5016C">
              <w:rPr>
                <w:rFonts w:ascii="Times New Roman" w:eastAsia="Times New Roman" w:hAnsi="Times New Roman" w:cs="Times New Roman"/>
                <w:b/>
                <w:i/>
                <w:sz w:val="20"/>
                <w:szCs w:val="20"/>
                <w:lang w:eastAsia="ru-RU"/>
              </w:rPr>
              <w:t xml:space="preserve">заключение договора дополнительного (спонсорского) займа №01 от 04.08.2021г. Займодавцы ООО </w:t>
            </w:r>
            <w:r w:rsidRPr="00A5016C">
              <w:rPr>
                <w:rFonts w:ascii="Times New Roman" w:eastAsia="Times New Roman" w:hAnsi="Times New Roman" w:cs="Times New Roman"/>
                <w:b/>
                <w:i/>
                <w:sz w:val="20"/>
                <w:szCs w:val="24"/>
                <w:lang w:eastAsia="ru-RU"/>
              </w:rPr>
              <w:t xml:space="preserve">«ПФ «ВИС» </w:t>
            </w:r>
            <w:r w:rsidRPr="00A5016C">
              <w:rPr>
                <w:rFonts w:ascii="Times New Roman" w:eastAsia="Times New Roman" w:hAnsi="Times New Roman" w:cs="Times New Roman"/>
                <w:b/>
                <w:i/>
                <w:sz w:val="20"/>
                <w:szCs w:val="20"/>
                <w:lang w:eastAsia="ru-RU"/>
              </w:rPr>
              <w:t xml:space="preserve">(«Займодавец-1», «Спонсор-1»), Группа «ВИС» (АО) («Займодавец-2», «Спонсор-2») на условиях солидарной обязанности обязуются предоставить  ООО </w:t>
            </w:r>
            <w:r w:rsidRPr="00A5016C">
              <w:rPr>
                <w:rFonts w:ascii="Times New Roman" w:eastAsia="Times New Roman" w:hAnsi="Times New Roman" w:cs="Times New Roman"/>
                <w:b/>
                <w:i/>
                <w:sz w:val="20"/>
                <w:szCs w:val="20"/>
                <w:lang w:eastAsia="ru-RU"/>
              </w:rPr>
              <w:lastRenderedPageBreak/>
              <w:t>«Семнадцатая концессионная компания» (Заемщику) процентный Дополнительный заем в виде передачи денежных средств (денег) в собственность Заемщика на цели реализации Проекта и на условиях Договора дополнительного (спонсорского) займа № 01 от 04.08.2021.</w:t>
            </w:r>
          </w:p>
          <w:p w14:paraId="1A9E1D21"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i/>
                <w:sz w:val="20"/>
                <w:szCs w:val="20"/>
                <w:lang w:eastAsia="ru-RU"/>
              </w:rPr>
              <w:t xml:space="preserve"> «Займодавец-1», «Спонсор-1» - ООО </w:t>
            </w:r>
            <w:r w:rsidRPr="00A5016C">
              <w:rPr>
                <w:rFonts w:ascii="Times New Roman" w:eastAsia="Times New Roman" w:hAnsi="Times New Roman" w:cs="Times New Roman"/>
                <w:b/>
                <w:i/>
                <w:sz w:val="20"/>
                <w:szCs w:val="24"/>
                <w:lang w:eastAsia="ru-RU"/>
              </w:rPr>
              <w:t xml:space="preserve">«ПФ «ВИС», </w:t>
            </w:r>
            <w:r w:rsidRPr="00A5016C">
              <w:rPr>
                <w:rFonts w:ascii="Times New Roman" w:eastAsia="Times New Roman" w:hAnsi="Times New Roman" w:cs="Times New Roman"/>
                <w:b/>
                <w:i/>
                <w:sz w:val="20"/>
                <w:szCs w:val="20"/>
                <w:lang w:eastAsia="ru-RU"/>
              </w:rPr>
              <w:t>(«Займодавец-2», «Спонсор-2»</w:t>
            </w:r>
            <w:r w:rsidRPr="00A5016C">
              <w:rPr>
                <w:rFonts w:ascii="Times New Roman" w:eastAsia="Times New Roman" w:hAnsi="Times New Roman" w:cs="Times New Roman"/>
                <w:b/>
                <w:i/>
                <w:sz w:val="20"/>
                <w:szCs w:val="24"/>
                <w:lang w:eastAsia="ru-RU"/>
              </w:rPr>
              <w:t xml:space="preserve">) - </w:t>
            </w:r>
            <w:r w:rsidRPr="00A5016C">
              <w:rPr>
                <w:rFonts w:ascii="Times New Roman" w:eastAsia="Times New Roman" w:hAnsi="Times New Roman" w:cs="Times New Roman"/>
                <w:b/>
                <w:i/>
                <w:sz w:val="20"/>
                <w:szCs w:val="20"/>
                <w:lang w:eastAsia="ru-RU"/>
              </w:rPr>
              <w:t xml:space="preserve">Группа «ВИС» (АО), «Заемщик» - ООО «Семнадцатая концессионная компания». </w:t>
            </w:r>
          </w:p>
          <w:p w14:paraId="3ED02B9E"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31.12.2031г</w:t>
            </w:r>
            <w:r w:rsidRPr="00A5016C">
              <w:rPr>
                <w:rFonts w:ascii="Times New Roman" w:eastAsia="Times New Roman" w:hAnsi="Times New Roman" w:cs="Times New Roman"/>
                <w:sz w:val="20"/>
                <w:szCs w:val="20"/>
                <w:lang w:eastAsia="ru-RU"/>
              </w:rPr>
              <w:t>.</w:t>
            </w:r>
          </w:p>
          <w:p w14:paraId="532621D1"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78EC2B76"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не более </w:t>
            </w:r>
            <w:r w:rsidRPr="00A5016C">
              <w:rPr>
                <w:rFonts w:ascii="Times New Roman" w:eastAsia="Times New Roman" w:hAnsi="Times New Roman" w:cs="Times New Roman"/>
                <w:b/>
                <w:i/>
                <w:color w:val="000000"/>
                <w:sz w:val="20"/>
                <w:szCs w:val="20"/>
                <w:lang w:eastAsia="ru-RU"/>
              </w:rPr>
              <w:t xml:space="preserve">4 705 753 </w:t>
            </w:r>
            <w:r w:rsidRPr="00A5016C">
              <w:rPr>
                <w:rFonts w:ascii="Times New Roman" w:eastAsia="Times New Roman" w:hAnsi="Times New Roman" w:cs="Times New Roman"/>
                <w:b/>
                <w:i/>
                <w:sz w:val="20"/>
                <w:szCs w:val="20"/>
                <w:lang w:eastAsia="ru-RU"/>
              </w:rPr>
              <w:t>тыс. рублей (</w:t>
            </w:r>
            <w:r w:rsidRPr="00A5016C">
              <w:rPr>
                <w:rFonts w:ascii="Times New Roman" w:eastAsia="Times New Roman" w:hAnsi="Times New Roman" w:cs="Times New Roman"/>
                <w:b/>
                <w:bCs/>
                <w:i/>
                <w:iCs/>
                <w:sz w:val="20"/>
                <w:szCs w:val="20"/>
                <w:lang w:eastAsia="ru-RU"/>
              </w:rPr>
              <w:t>предельная сумма поручительства - сумма основного долга, процентов)</w:t>
            </w:r>
            <w:r w:rsidRPr="00A5016C">
              <w:rPr>
                <w:rFonts w:ascii="Times New Roman" w:eastAsia="Times New Roman" w:hAnsi="Times New Roman" w:cs="Times New Roman"/>
                <w:b/>
                <w:i/>
                <w:sz w:val="20"/>
                <w:szCs w:val="20"/>
                <w:lang w:eastAsia="ru-RU"/>
              </w:rPr>
              <w:t xml:space="preserve">.  </w:t>
            </w:r>
          </w:p>
          <w:p w14:paraId="174C3439"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59,64%.</w:t>
            </w:r>
          </w:p>
          <w:p w14:paraId="617C26FA"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72F02E77"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b/>
                <w:bCs/>
                <w:i/>
                <w:iCs/>
                <w:sz w:val="20"/>
                <w:szCs w:val="20"/>
                <w:lang w:eastAsia="ru-RU"/>
              </w:rPr>
              <w:t>Сделка является крупной сделкой</w:t>
            </w:r>
          </w:p>
          <w:p w14:paraId="03338FC8" w14:textId="77777777" w:rsidR="00243778" w:rsidRPr="00A5016C" w:rsidRDefault="00243778" w:rsidP="00243778">
            <w:pPr>
              <w:autoSpaceDE w:val="0"/>
              <w:autoSpaceDN w:val="0"/>
              <w:spacing w:after="0" w:line="240" w:lineRule="auto"/>
              <w:ind w:firstLine="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6C1FAB91"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Общее собрание акционеров</w:t>
            </w:r>
          </w:p>
          <w:p w14:paraId="1605D78F"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27.07.2021г.</w:t>
            </w:r>
          </w:p>
          <w:p w14:paraId="792B597E"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27.07.2021г.</w:t>
            </w:r>
          </w:p>
          <w:p w14:paraId="0F154118"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ВОСА 2021/1-27.07</w:t>
            </w:r>
          </w:p>
          <w:p w14:paraId="3D6EF52F" w14:textId="77777777" w:rsidR="00243778" w:rsidRPr="00A5016C" w:rsidRDefault="00243778" w:rsidP="00243778">
            <w:pPr>
              <w:autoSpaceDE w:val="0"/>
              <w:autoSpaceDN w:val="0"/>
              <w:spacing w:after="0" w:line="240" w:lineRule="auto"/>
              <w:ind w:left="400"/>
              <w:rPr>
                <w:rFonts w:ascii="Times New Roman" w:eastAsia="Times New Roman" w:hAnsi="Times New Roman" w:cs="Times New Roman"/>
                <w:sz w:val="20"/>
                <w:szCs w:val="20"/>
                <w:lang w:eastAsia="ru-RU"/>
              </w:rPr>
            </w:pPr>
          </w:p>
          <w:p w14:paraId="64C0E024"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07.09.2021г.</w:t>
            </w:r>
          </w:p>
          <w:p w14:paraId="5663BDA3"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 xml:space="preserve">Предмет и иные существенные условия сделки: </w:t>
            </w:r>
            <w:r w:rsidRPr="00A5016C">
              <w:rPr>
                <w:rFonts w:ascii="Times New Roman" w:eastAsia="Times New Roman" w:hAnsi="Times New Roman" w:cs="Times New Roman"/>
                <w:b/>
                <w:i/>
                <w:sz w:val="20"/>
                <w:szCs w:val="20"/>
                <w:lang w:eastAsia="ru-RU"/>
              </w:rPr>
              <w:t xml:space="preserve">заключение дополнительного соглашения № 2 от 07.09.2021 г. к Договору поручительства № ЛБГ-11/21/ДП1 от 07.04.2021 г. о следующем: </w:t>
            </w:r>
          </w:p>
          <w:p w14:paraId="4B6EFA05" w14:textId="77777777" w:rsidR="00243778" w:rsidRPr="00A5016C" w:rsidRDefault="00243778" w:rsidP="00243778">
            <w:pPr>
              <w:autoSpaceDE w:val="0"/>
              <w:autoSpaceDN w:val="0"/>
              <w:adjustRightInd w:val="0"/>
              <w:spacing w:after="0" w:line="240" w:lineRule="auto"/>
              <w:ind w:right="57" w:firstLine="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b/>
                <w:i/>
                <w:sz w:val="20"/>
                <w:szCs w:val="20"/>
                <w:lang w:eastAsia="ru-RU"/>
              </w:rPr>
              <w:t>«Пункт 1.2.3. Договора изменить и изложить его в следующей редакции:</w:t>
            </w:r>
          </w:p>
          <w:p w14:paraId="7B7A698E"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b/>
                <w:i/>
                <w:sz w:val="20"/>
                <w:szCs w:val="20"/>
                <w:lang w:eastAsia="ru-RU"/>
              </w:rPr>
              <w:t>«1.2.3. Гарантии предоставляются Гарантом в пределах согласованного Сторонами общего Лимита гарантий – 1 160 000 000 (один миллиард сто шестьдесят миллионов) рублей.»»</w:t>
            </w:r>
          </w:p>
          <w:p w14:paraId="22306154"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i/>
                <w:sz w:val="20"/>
                <w:szCs w:val="20"/>
                <w:lang w:eastAsia="ru-RU"/>
              </w:rPr>
              <w:t>: гарант– Акционерное общество «БКС Банк», поручитель – Группа «ВИС» (Акционерное общество), выгодоприобретатель – Общество с ограниченной ответственностью «Производственная фирма «ВИС».</w:t>
            </w:r>
          </w:p>
          <w:p w14:paraId="351286FE"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06.04.2025г.</w:t>
            </w:r>
          </w:p>
          <w:p w14:paraId="22D18FF3"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5C8C104D"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не более 1</w:t>
            </w:r>
            <w:r w:rsidRPr="00A5016C">
              <w:rPr>
                <w:rFonts w:ascii="Times New Roman" w:eastAsia="Times New Roman" w:hAnsi="Times New Roman" w:cs="Times New Roman"/>
                <w:b/>
                <w:i/>
                <w:sz w:val="20"/>
                <w:szCs w:val="20"/>
                <w:lang w:val="en-US" w:eastAsia="ru-RU"/>
              </w:rPr>
              <w:t> </w:t>
            </w:r>
            <w:r w:rsidRPr="00A5016C">
              <w:rPr>
                <w:rFonts w:ascii="Times New Roman" w:eastAsia="Times New Roman" w:hAnsi="Times New Roman" w:cs="Times New Roman"/>
                <w:b/>
                <w:i/>
                <w:sz w:val="20"/>
                <w:szCs w:val="20"/>
                <w:lang w:eastAsia="ru-RU"/>
              </w:rPr>
              <w:t>234 237 тыс. рублей (предельная сумма поручительства - сумма основного долга, процентов).</w:t>
            </w:r>
          </w:p>
          <w:p w14:paraId="045A4E91"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15,64%</w:t>
            </w:r>
          </w:p>
          <w:p w14:paraId="1784B611"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59497627" w14:textId="77777777" w:rsidR="00243778" w:rsidRPr="00A5016C" w:rsidRDefault="00243778" w:rsidP="00243778">
            <w:pPr>
              <w:autoSpaceDE w:val="0"/>
              <w:autoSpaceDN w:val="0"/>
              <w:adjustRightInd w:val="0"/>
              <w:spacing w:after="0" w:line="240" w:lineRule="auto"/>
              <w:ind w:right="57" w:firstLine="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b/>
                <w:bCs/>
                <w:i/>
                <w:iCs/>
                <w:sz w:val="20"/>
                <w:szCs w:val="20"/>
                <w:lang w:eastAsia="ru-RU"/>
              </w:rPr>
              <w:t xml:space="preserve">Сделка является </w:t>
            </w:r>
            <w:r w:rsidRPr="00A5016C">
              <w:rPr>
                <w:rFonts w:ascii="Times New Roman" w:eastAsia="Times New Roman" w:hAnsi="Times New Roman" w:cs="Times New Roman"/>
                <w:b/>
                <w:i/>
                <w:sz w:val="20"/>
                <w:szCs w:val="20"/>
                <w:lang w:eastAsia="ru-RU"/>
              </w:rPr>
              <w:t>существенной, не являющаяся крупной</w:t>
            </w:r>
          </w:p>
          <w:p w14:paraId="7246970C" w14:textId="77777777" w:rsidR="00243778" w:rsidRPr="00A5016C" w:rsidRDefault="00243778" w:rsidP="00243778">
            <w:pPr>
              <w:autoSpaceDE w:val="0"/>
              <w:autoSpaceDN w:val="0"/>
              <w:spacing w:after="0" w:line="240" w:lineRule="auto"/>
              <w:ind w:firstLine="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191DA23F"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одобрение сделки не требуется в соответствии с уставом Группы «ВИС» (АО).</w:t>
            </w:r>
          </w:p>
          <w:p w14:paraId="20E5FA2B"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не применимо</w:t>
            </w:r>
          </w:p>
          <w:p w14:paraId="31BB0EB3"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sz w:val="20"/>
                <w:szCs w:val="20"/>
                <w:lang w:eastAsia="ru-RU"/>
              </w:rP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не применимо </w:t>
            </w:r>
          </w:p>
          <w:p w14:paraId="702FC303"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не применимо</w:t>
            </w:r>
          </w:p>
          <w:p w14:paraId="7359500F" w14:textId="77777777" w:rsidR="00243778" w:rsidRPr="00A5016C" w:rsidRDefault="00243778" w:rsidP="00243778">
            <w:pPr>
              <w:autoSpaceDE w:val="0"/>
              <w:autoSpaceDN w:val="0"/>
              <w:spacing w:after="0" w:line="240" w:lineRule="auto"/>
              <w:ind w:left="400"/>
              <w:rPr>
                <w:rFonts w:ascii="Times New Roman" w:eastAsia="Times New Roman" w:hAnsi="Times New Roman" w:cs="Times New Roman"/>
                <w:sz w:val="20"/>
                <w:szCs w:val="20"/>
                <w:lang w:eastAsia="ru-RU"/>
              </w:rPr>
            </w:pPr>
          </w:p>
          <w:p w14:paraId="446146F6" w14:textId="77777777" w:rsidR="00243778" w:rsidRPr="00A5016C" w:rsidRDefault="00243778" w:rsidP="00243778">
            <w:pPr>
              <w:numPr>
                <w:ilvl w:val="0"/>
                <w:numId w:val="3"/>
              </w:numPr>
              <w:autoSpaceDE w:val="0"/>
              <w:autoSpaceDN w:val="0"/>
              <w:spacing w:after="0" w:line="240" w:lineRule="auto"/>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совершения сделки (заключения договора):</w:t>
            </w:r>
            <w:r w:rsidRPr="00A5016C">
              <w:rPr>
                <w:rFonts w:ascii="Times New Roman" w:eastAsia="Times New Roman" w:hAnsi="Times New Roman" w:cs="Times New Roman"/>
                <w:b/>
                <w:bCs/>
                <w:i/>
                <w:iCs/>
                <w:sz w:val="20"/>
                <w:szCs w:val="20"/>
                <w:lang w:eastAsia="ru-RU"/>
              </w:rPr>
              <w:t xml:space="preserve"> 16.11.2021г.</w:t>
            </w:r>
          </w:p>
          <w:p w14:paraId="62EC1A6A"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 xml:space="preserve">Предмет и иные существенные условия сделки: </w:t>
            </w:r>
            <w:r w:rsidRPr="00A5016C">
              <w:rPr>
                <w:rFonts w:ascii="Times New Roman" w:eastAsia="Times New Roman" w:hAnsi="Times New Roman" w:cs="Times New Roman"/>
                <w:b/>
                <w:i/>
                <w:sz w:val="20"/>
                <w:szCs w:val="20"/>
                <w:lang w:eastAsia="ru-RU"/>
              </w:rPr>
              <w:t>заключение дополнительного соглашения № 3 к Договору поручительства № ЛБГ-11/21/ДП1 от 07.04.2021 г.</w:t>
            </w:r>
          </w:p>
          <w:p w14:paraId="16BE468D"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b/>
                <w:i/>
                <w:sz w:val="20"/>
                <w:szCs w:val="20"/>
                <w:lang w:eastAsia="ru-RU"/>
              </w:rPr>
              <w:t xml:space="preserve">Увеличение объема обязательств по Договору поручительства в связи с увеличением общего Лимита гарантий по Соглашению о предоставлении банковских гарантий № ЛБГ-11/21 от 07.04.2021г. на 150 000 000 (сто пятьдесят миллионов) рублей, таким образом, Группа «ВИС» (АО) (Поручитель) </w:t>
            </w:r>
            <w:r w:rsidRPr="00A5016C">
              <w:rPr>
                <w:rFonts w:ascii="Times New Roman" w:eastAsia="Times New Roman" w:hAnsi="Times New Roman" w:cs="Times New Roman"/>
                <w:b/>
                <w:i/>
                <w:sz w:val="20"/>
                <w:szCs w:val="20"/>
                <w:lang w:eastAsia="ru-RU"/>
              </w:rPr>
              <w:lastRenderedPageBreak/>
              <w:t xml:space="preserve">обязывается солидарно с ООО «ПФ «ВИС» (Принципал) отвечать перед АО «БКС Банк» (Гарант) за исполнение Принципалом его обязательств перед Гарантом, возникших из Соглашения о предоставлении банковских гарантий от «07» апреля 2021 года № ЛБГ-11/21 в пределах согласованного Сторонами общего Лимита гарантий – 1 310 000 000 (один миллиард триста десять миллионов) рублей. </w:t>
            </w:r>
          </w:p>
          <w:p w14:paraId="1CA5543C"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Лицо (лица), являющееся стороной (сторонами) и выгодоприобретателем (выгодоприобретателями) по сделке</w:t>
            </w:r>
            <w:r w:rsidRPr="00A5016C">
              <w:rPr>
                <w:rFonts w:ascii="Times New Roman" w:eastAsia="Times New Roman" w:hAnsi="Times New Roman" w:cs="Times New Roman"/>
                <w:b/>
                <w:i/>
                <w:sz w:val="20"/>
                <w:szCs w:val="20"/>
                <w:lang w:eastAsia="ru-RU"/>
              </w:rPr>
              <w:t>: «Гарант» - Акционерное общество «БКС Банк», «Поручитель» - Группа «ВИС» (Акционерное общество), выгодоприобретатель – Общество с ограниченной ответственностью «Производственная фирма «ВИС».</w:t>
            </w:r>
          </w:p>
          <w:p w14:paraId="0D9D4071" w14:textId="77777777" w:rsidR="00243778" w:rsidRPr="00A5016C" w:rsidRDefault="00243778" w:rsidP="00243778">
            <w:pPr>
              <w:autoSpaceDE w:val="0"/>
              <w:autoSpaceDN w:val="0"/>
              <w:adjustRightInd w:val="0"/>
              <w:spacing w:after="0" w:line="240" w:lineRule="auto"/>
              <w:ind w:left="284" w:right="57"/>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Срок исполнения обязательств по сделке, а также сведения об исполнении указанных обязательств:</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06.04.2025г.</w:t>
            </w:r>
          </w:p>
          <w:p w14:paraId="64BDDCD4"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В исполнении обязательств просрочки со стороны контрагента или лица, предоставившего обеспечение, по сделке не допускались</w:t>
            </w:r>
          </w:p>
          <w:p w14:paraId="62CDB08B"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денежном выражении: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 xml:space="preserve">не более </w:t>
            </w:r>
            <w:r w:rsidRPr="00A5016C">
              <w:rPr>
                <w:rFonts w:ascii="Times New Roman" w:eastAsia="Times New Roman" w:hAnsi="Times New Roman" w:cs="Times New Roman"/>
                <w:b/>
                <w:i/>
                <w:color w:val="000000"/>
                <w:sz w:val="20"/>
                <w:szCs w:val="20"/>
                <w:lang w:eastAsia="ru-RU"/>
              </w:rPr>
              <w:t xml:space="preserve">1 416 557 </w:t>
            </w:r>
            <w:r w:rsidRPr="00A5016C">
              <w:rPr>
                <w:rFonts w:ascii="Times New Roman" w:eastAsia="Times New Roman" w:hAnsi="Times New Roman" w:cs="Times New Roman"/>
                <w:b/>
                <w:i/>
                <w:sz w:val="20"/>
                <w:szCs w:val="20"/>
                <w:lang w:eastAsia="ru-RU"/>
              </w:rPr>
              <w:t>тыс. рублей (</w:t>
            </w:r>
            <w:r w:rsidRPr="00A5016C">
              <w:rPr>
                <w:rFonts w:ascii="Times New Roman" w:eastAsia="Times New Roman" w:hAnsi="Times New Roman" w:cs="Times New Roman"/>
                <w:b/>
                <w:bCs/>
                <w:i/>
                <w:iCs/>
                <w:sz w:val="20"/>
                <w:szCs w:val="20"/>
                <w:lang w:eastAsia="ru-RU"/>
              </w:rPr>
              <w:t>предельная сумма поручительства - сумма основного долга, комиссий)</w:t>
            </w:r>
            <w:r w:rsidRPr="00A5016C">
              <w:rPr>
                <w:rFonts w:ascii="Times New Roman" w:eastAsia="Times New Roman" w:hAnsi="Times New Roman" w:cs="Times New Roman"/>
                <w:b/>
                <w:i/>
                <w:sz w:val="20"/>
                <w:szCs w:val="20"/>
                <w:lang w:eastAsia="ru-RU"/>
              </w:rPr>
              <w:t>.</w:t>
            </w:r>
          </w:p>
          <w:p w14:paraId="07FAA42F"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sz w:val="20"/>
                <w:szCs w:val="20"/>
                <w:lang w:eastAsia="ru-RU"/>
              </w:rP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17,95%.</w:t>
            </w:r>
          </w:p>
          <w:p w14:paraId="357950D4"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A5016C">
              <w:rPr>
                <w:rFonts w:ascii="Times New Roman" w:eastAsia="Times New Roman" w:hAnsi="Times New Roman" w:cs="Times New Roman"/>
                <w:b/>
                <w:bCs/>
                <w:i/>
                <w:iCs/>
                <w:sz w:val="20"/>
                <w:szCs w:val="20"/>
                <w:lang w:eastAsia="ru-RU"/>
              </w:rPr>
              <w:t xml:space="preserve"> 7 889 855 тыс. руб.</w:t>
            </w:r>
          </w:p>
          <w:p w14:paraId="0A1E9FDF" w14:textId="77777777" w:rsidR="00243778" w:rsidRPr="00A5016C" w:rsidRDefault="00243778" w:rsidP="00243778">
            <w:pPr>
              <w:autoSpaceDE w:val="0"/>
              <w:autoSpaceDN w:val="0"/>
              <w:adjustRightInd w:val="0"/>
              <w:spacing w:after="0" w:line="240" w:lineRule="auto"/>
              <w:ind w:right="57" w:firstLine="284"/>
              <w:jc w:val="both"/>
              <w:rPr>
                <w:rFonts w:ascii="Times New Roman" w:eastAsia="Times New Roman" w:hAnsi="Times New Roman" w:cs="Times New Roman"/>
                <w:b/>
                <w:i/>
                <w:sz w:val="20"/>
                <w:szCs w:val="20"/>
                <w:lang w:eastAsia="ru-RU"/>
              </w:rPr>
            </w:pPr>
            <w:r w:rsidRPr="00A5016C">
              <w:rPr>
                <w:rFonts w:ascii="Times New Roman" w:eastAsia="Times New Roman" w:hAnsi="Times New Roman" w:cs="Times New Roman"/>
                <w:b/>
                <w:bCs/>
                <w:i/>
                <w:iCs/>
                <w:sz w:val="20"/>
                <w:szCs w:val="20"/>
                <w:lang w:eastAsia="ru-RU"/>
              </w:rPr>
              <w:t xml:space="preserve">Сделка является </w:t>
            </w:r>
            <w:r w:rsidRPr="00A5016C">
              <w:rPr>
                <w:rFonts w:ascii="Times New Roman" w:eastAsia="Times New Roman" w:hAnsi="Times New Roman" w:cs="Times New Roman"/>
                <w:b/>
                <w:i/>
                <w:sz w:val="20"/>
                <w:szCs w:val="20"/>
                <w:lang w:eastAsia="ru-RU"/>
              </w:rPr>
              <w:t>существенной, не являющаяся крупной</w:t>
            </w:r>
          </w:p>
          <w:p w14:paraId="53E7F318" w14:textId="77777777" w:rsidR="00243778" w:rsidRPr="00A5016C" w:rsidRDefault="00243778" w:rsidP="00243778">
            <w:pPr>
              <w:autoSpaceDE w:val="0"/>
              <w:autoSpaceDN w:val="0"/>
              <w:spacing w:after="0" w:line="240" w:lineRule="auto"/>
              <w:ind w:left="284"/>
              <w:jc w:val="both"/>
              <w:rPr>
                <w:rFonts w:ascii="Times New Roman" w:eastAsia="Times New Roman" w:hAnsi="Times New Roman" w:cs="Times New Roman"/>
                <w:sz w:val="20"/>
                <w:szCs w:val="20"/>
                <w:lang w:eastAsia="ru-RU"/>
              </w:rPr>
            </w:pPr>
            <w:proofErr w:type="spellStart"/>
            <w:r w:rsidRPr="00A5016C">
              <w:rPr>
                <w:rFonts w:ascii="Times New Roman" w:eastAsia="Times New Roman" w:hAnsi="Times New Roman" w:cs="Times New Roman"/>
                <w:sz w:val="20"/>
                <w:szCs w:val="20"/>
                <w:lang w:eastAsia="ru-RU"/>
              </w:rPr>
              <w:t>Cведения</w:t>
            </w:r>
            <w:proofErr w:type="spellEnd"/>
            <w:r w:rsidRPr="00A5016C">
              <w:rPr>
                <w:rFonts w:ascii="Times New Roman" w:eastAsia="Times New Roman" w:hAnsi="Times New Roman" w:cs="Times New Roman"/>
                <w:sz w:val="20"/>
                <w:szCs w:val="20"/>
                <w:lang w:eastAsia="ru-RU"/>
              </w:rPr>
              <w:t xml:space="preserve"> о принятии решения о согласии на совершение или о последующем одобрении сделки</w:t>
            </w:r>
          </w:p>
          <w:p w14:paraId="0465CBB2"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Орган управления лица, предоставившего обеспечение, принявший решение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одобрение сделки не требуется в соответствии с уставом Группы «ВИС» (АО).</w:t>
            </w:r>
          </w:p>
          <w:p w14:paraId="50441553" w14:textId="77777777" w:rsidR="00243778" w:rsidRPr="00A5016C" w:rsidRDefault="00243778" w:rsidP="00243778">
            <w:pPr>
              <w:autoSpaceDE w:val="0"/>
              <w:autoSpaceDN w:val="0"/>
              <w:spacing w:after="0" w:line="240" w:lineRule="auto"/>
              <w:ind w:firstLine="284"/>
              <w:rPr>
                <w:rFonts w:ascii="Times New Roman" w:eastAsia="Times New Roman" w:hAnsi="Times New Roman" w:cs="Times New Roman"/>
                <w:sz w:val="20"/>
                <w:szCs w:val="20"/>
                <w:lang w:eastAsia="ru-RU"/>
              </w:rPr>
            </w:pPr>
            <w:r w:rsidRPr="00A5016C">
              <w:rPr>
                <w:rFonts w:ascii="Times New Roman" w:eastAsia="Times New Roman" w:hAnsi="Times New Roman" w:cs="Times New Roman"/>
                <w:sz w:val="20"/>
                <w:szCs w:val="20"/>
                <w:lang w:eastAsia="ru-RU"/>
              </w:rPr>
              <w:t>Дата принятия решения о согласии на совершение или о последующем одобрении сделки:</w:t>
            </w:r>
            <w:r w:rsidRPr="00A5016C">
              <w:rPr>
                <w:rFonts w:ascii="Times New Roman" w:eastAsia="Times New Roman" w:hAnsi="Times New Roman" w:cs="Times New Roman"/>
                <w:b/>
                <w:bCs/>
                <w:i/>
                <w:iCs/>
                <w:sz w:val="20"/>
                <w:szCs w:val="20"/>
                <w:lang w:eastAsia="ru-RU"/>
              </w:rPr>
              <w:t xml:space="preserve"> не применимо</w:t>
            </w:r>
          </w:p>
          <w:p w14:paraId="5EF2EAB1" w14:textId="77777777" w:rsidR="00243778" w:rsidRPr="00A5016C" w:rsidRDefault="00243778" w:rsidP="00243778">
            <w:pPr>
              <w:autoSpaceDE w:val="0"/>
              <w:autoSpaceDN w:val="0"/>
              <w:spacing w:after="0" w:line="240" w:lineRule="auto"/>
              <w:ind w:left="284"/>
              <w:rPr>
                <w:rFonts w:ascii="Times New Roman" w:eastAsia="Times New Roman" w:hAnsi="Times New Roman" w:cs="Times New Roman"/>
                <w:b/>
                <w:bCs/>
                <w:i/>
                <w:iCs/>
                <w:sz w:val="20"/>
                <w:szCs w:val="20"/>
                <w:lang w:eastAsia="ru-RU"/>
              </w:rPr>
            </w:pPr>
            <w:r w:rsidRPr="00A5016C">
              <w:rPr>
                <w:rFonts w:ascii="Times New Roman" w:eastAsia="Times New Roman" w:hAnsi="Times New Roman" w:cs="Times New Roman"/>
                <w:sz w:val="20"/>
                <w:szCs w:val="20"/>
                <w:lang w:eastAsia="ru-RU"/>
              </w:rPr>
              <w:t xml:space="preserve">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 </w:t>
            </w:r>
            <w:r w:rsidRPr="00A5016C">
              <w:rPr>
                <w:rFonts w:ascii="Times New Roman" w:eastAsia="Times New Roman" w:hAnsi="Times New Roman" w:cs="Times New Roman"/>
                <w:b/>
                <w:i/>
                <w:sz w:val="20"/>
                <w:szCs w:val="20"/>
                <w:lang w:eastAsia="ru-RU"/>
              </w:rPr>
              <w:t>не применимо</w:t>
            </w:r>
          </w:p>
          <w:p w14:paraId="7D4797CE" w14:textId="3D2ADB5C" w:rsidR="00913D2C" w:rsidRPr="00243778" w:rsidRDefault="00243778" w:rsidP="00243778">
            <w:r w:rsidRPr="00A5016C">
              <w:rPr>
                <w:rFonts w:ascii="Times New Roman" w:eastAsia="Times New Roman" w:hAnsi="Times New Roman" w:cs="Times New Roman"/>
                <w:sz w:val="20"/>
                <w:szCs w:val="20"/>
                <w:lang w:eastAsia="ru-RU"/>
              </w:rP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A5016C">
              <w:rPr>
                <w:rFonts w:ascii="Times New Roman" w:eastAsia="Times New Roman" w:hAnsi="Times New Roman" w:cs="Times New Roman"/>
                <w:b/>
                <w:bCs/>
                <w:i/>
                <w:iCs/>
                <w:sz w:val="20"/>
                <w:szCs w:val="20"/>
                <w:lang w:eastAsia="ru-RU"/>
              </w:rPr>
              <w:t xml:space="preserve"> </w:t>
            </w:r>
            <w:r w:rsidRPr="00A5016C">
              <w:rPr>
                <w:rFonts w:ascii="Times New Roman" w:eastAsia="Times New Roman" w:hAnsi="Times New Roman" w:cs="Times New Roman"/>
                <w:b/>
                <w:i/>
                <w:sz w:val="20"/>
                <w:szCs w:val="20"/>
                <w:lang w:eastAsia="ru-RU"/>
              </w:rPr>
              <w:t>не применимо</w:t>
            </w:r>
          </w:p>
          <w:p w14:paraId="3E97B4B8" w14:textId="77777777" w:rsidR="00913D2C" w:rsidRPr="00D066B5" w:rsidRDefault="00913D2C" w:rsidP="00913D2C">
            <w:pPr>
              <w:pStyle w:val="af5"/>
              <w:spacing w:before="240" w:after="120"/>
              <w:jc w:val="both"/>
              <w:rPr>
                <w:rFonts w:ascii="Times New Roman" w:hAnsi="Times New Roman"/>
                <w:b/>
                <w:sz w:val="22"/>
                <w:szCs w:val="22"/>
              </w:rPr>
            </w:pPr>
            <w:r w:rsidRPr="00D420DE">
              <w:rPr>
                <w:rFonts w:ascii="Times New Roman" w:hAnsi="Times New Roman"/>
                <w:b/>
                <w:sz w:val="22"/>
                <w:szCs w:val="22"/>
              </w:rPr>
              <w:t>4.1. Подконтрольные лицу, предоставившем обеспечение по облигациям эмитента</w:t>
            </w:r>
            <w:r>
              <w:rPr>
                <w:rFonts w:ascii="Times New Roman" w:hAnsi="Times New Roman"/>
                <w:b/>
                <w:sz w:val="22"/>
                <w:szCs w:val="22"/>
              </w:rPr>
              <w:t>,</w:t>
            </w:r>
            <w:r w:rsidRPr="00D420DE">
              <w:rPr>
                <w:rFonts w:ascii="Times New Roman" w:hAnsi="Times New Roman"/>
                <w:b/>
                <w:sz w:val="22"/>
                <w:szCs w:val="22"/>
              </w:rPr>
              <w:t xml:space="preserve"> организации, имеющие для него существенное значение</w:t>
            </w:r>
          </w:p>
          <w:p w14:paraId="5CFCCC7C" w14:textId="77777777" w:rsidR="00913D2C" w:rsidRPr="00A51FD3" w:rsidRDefault="00913D2C" w:rsidP="00913D2C">
            <w:pPr>
              <w:adjustRightInd w:val="0"/>
              <w:ind w:firstLine="567"/>
              <w:jc w:val="both"/>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Персональный состав совета директоров (наблюдательного сове</w:t>
            </w:r>
            <w:r>
              <w:rPr>
                <w:rFonts w:ascii="Times New Roman" w:hAnsi="Times New Roman" w:cs="Times New Roman"/>
                <w:b/>
                <w:i/>
                <w:color w:val="000000"/>
                <w:sz w:val="20"/>
                <w:szCs w:val="20"/>
              </w:rPr>
              <w:t>та) подконтрольной организации: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64"/>
              <w:gridCol w:w="2835"/>
              <w:gridCol w:w="3119"/>
            </w:tblGrid>
            <w:tr w:rsidR="00913D2C" w:rsidRPr="00A51FD3" w14:paraId="24E1F9E8" w14:textId="77777777" w:rsidTr="00ED1E64">
              <w:trPr>
                <w:trHeight w:val="683"/>
                <w:jc w:val="center"/>
              </w:trPr>
              <w:tc>
                <w:tcPr>
                  <w:tcW w:w="3964" w:type="dxa"/>
                  <w:hideMark/>
                </w:tcPr>
                <w:p w14:paraId="693DA27C" w14:textId="77777777" w:rsidR="00913D2C" w:rsidRPr="00A51FD3" w:rsidRDefault="00913D2C" w:rsidP="00913D2C">
                  <w:pPr>
                    <w:ind w:firstLine="65"/>
                    <w:jc w:val="center"/>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Фамилия, имя, отчество (если имеется)</w:t>
                  </w:r>
                </w:p>
              </w:tc>
              <w:tc>
                <w:tcPr>
                  <w:tcW w:w="2835" w:type="dxa"/>
                  <w:hideMark/>
                </w:tcPr>
                <w:p w14:paraId="7C8F6F65" w14:textId="77777777" w:rsidR="00913D2C" w:rsidRPr="00A51FD3" w:rsidRDefault="00913D2C" w:rsidP="00913D2C">
                  <w:pPr>
                    <w:ind w:firstLine="567"/>
                    <w:jc w:val="center"/>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Доля участия лица в уставном капитале Поручителя, %</w:t>
                  </w:r>
                </w:p>
              </w:tc>
              <w:tc>
                <w:tcPr>
                  <w:tcW w:w="3119" w:type="dxa"/>
                  <w:hideMark/>
                </w:tcPr>
                <w:p w14:paraId="25B17BAA" w14:textId="77777777" w:rsidR="00913D2C" w:rsidRPr="00A51FD3" w:rsidRDefault="00913D2C" w:rsidP="00913D2C">
                  <w:pPr>
                    <w:ind w:firstLine="567"/>
                    <w:jc w:val="center"/>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Доля принадлежащих лицу обыкновенных акций Поручителя, %</w:t>
                  </w:r>
                </w:p>
              </w:tc>
            </w:tr>
            <w:tr w:rsidR="00913D2C" w:rsidRPr="00A51FD3" w14:paraId="22A265CE" w14:textId="77777777" w:rsidTr="00ED1E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8"/>
              </w:trPr>
              <w:tc>
                <w:tcPr>
                  <w:tcW w:w="3964" w:type="dxa"/>
                  <w:tcBorders>
                    <w:top w:val="single" w:sz="4" w:space="0" w:color="auto"/>
                    <w:left w:val="single" w:sz="4" w:space="0" w:color="auto"/>
                    <w:bottom w:val="single" w:sz="4" w:space="0" w:color="auto"/>
                    <w:right w:val="single" w:sz="4" w:space="0" w:color="auto"/>
                  </w:tcBorders>
                  <w:hideMark/>
                </w:tcPr>
                <w:p w14:paraId="0C3D0842" w14:textId="77777777" w:rsidR="00913D2C" w:rsidRPr="00A51FD3" w:rsidRDefault="00913D2C" w:rsidP="00913D2C">
                  <w:pPr>
                    <w:ind w:firstLine="65"/>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 xml:space="preserve">Игнатов </w:t>
                  </w:r>
                  <w:proofErr w:type="spellStart"/>
                  <w:r w:rsidRPr="00A51FD3">
                    <w:rPr>
                      <w:rFonts w:ascii="Times New Roman" w:hAnsi="Times New Roman" w:cs="Times New Roman"/>
                      <w:b/>
                      <w:i/>
                      <w:color w:val="000000"/>
                      <w:sz w:val="20"/>
                      <w:szCs w:val="20"/>
                    </w:rPr>
                    <w:t>Петър</w:t>
                  </w:r>
                  <w:proofErr w:type="spellEnd"/>
                  <w:r w:rsidRPr="00A51FD3">
                    <w:rPr>
                      <w:rFonts w:ascii="Times New Roman" w:hAnsi="Times New Roman" w:cs="Times New Roman"/>
                      <w:b/>
                      <w:i/>
                      <w:color w:val="000000"/>
                      <w:sz w:val="20"/>
                      <w:szCs w:val="20"/>
                    </w:rPr>
                    <w:t xml:space="preserve"> Иванов</w:t>
                  </w:r>
                </w:p>
              </w:tc>
              <w:tc>
                <w:tcPr>
                  <w:tcW w:w="2835" w:type="dxa"/>
                  <w:tcBorders>
                    <w:top w:val="single" w:sz="4" w:space="0" w:color="auto"/>
                    <w:left w:val="single" w:sz="4" w:space="0" w:color="auto"/>
                    <w:bottom w:val="single" w:sz="4" w:space="0" w:color="auto"/>
                    <w:right w:val="single" w:sz="4" w:space="0" w:color="auto"/>
                  </w:tcBorders>
                  <w:hideMark/>
                </w:tcPr>
                <w:p w14:paraId="1C7290B0"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c>
                <w:tcPr>
                  <w:tcW w:w="3119" w:type="dxa"/>
                  <w:tcBorders>
                    <w:top w:val="single" w:sz="4" w:space="0" w:color="auto"/>
                    <w:left w:val="single" w:sz="4" w:space="0" w:color="auto"/>
                    <w:bottom w:val="single" w:sz="4" w:space="0" w:color="auto"/>
                    <w:right w:val="single" w:sz="4" w:space="0" w:color="auto"/>
                  </w:tcBorders>
                  <w:hideMark/>
                </w:tcPr>
                <w:p w14:paraId="72257911"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r>
            <w:tr w:rsidR="00913D2C" w:rsidRPr="00A51FD3" w14:paraId="39C4AE4D" w14:textId="77777777" w:rsidTr="00ED1E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8"/>
              </w:trPr>
              <w:tc>
                <w:tcPr>
                  <w:tcW w:w="3964" w:type="dxa"/>
                  <w:tcBorders>
                    <w:top w:val="single" w:sz="4" w:space="0" w:color="auto"/>
                    <w:left w:val="single" w:sz="4" w:space="0" w:color="auto"/>
                    <w:bottom w:val="single" w:sz="4" w:space="0" w:color="auto"/>
                    <w:right w:val="single" w:sz="4" w:space="0" w:color="auto"/>
                  </w:tcBorders>
                </w:tcPr>
                <w:p w14:paraId="4B286794" w14:textId="77777777" w:rsidR="00913D2C" w:rsidRPr="00A51FD3" w:rsidRDefault="00913D2C" w:rsidP="00913D2C">
                  <w:pPr>
                    <w:ind w:firstLine="65"/>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Деревянко Сергей Станиславович</w:t>
                  </w:r>
                </w:p>
              </w:tc>
              <w:tc>
                <w:tcPr>
                  <w:tcW w:w="2835" w:type="dxa"/>
                  <w:tcBorders>
                    <w:top w:val="single" w:sz="4" w:space="0" w:color="auto"/>
                    <w:left w:val="single" w:sz="4" w:space="0" w:color="auto"/>
                    <w:bottom w:val="single" w:sz="4" w:space="0" w:color="auto"/>
                    <w:right w:val="single" w:sz="4" w:space="0" w:color="auto"/>
                  </w:tcBorders>
                  <w:hideMark/>
                </w:tcPr>
                <w:p w14:paraId="681A6723"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c>
                <w:tcPr>
                  <w:tcW w:w="3119" w:type="dxa"/>
                  <w:tcBorders>
                    <w:top w:val="single" w:sz="4" w:space="0" w:color="auto"/>
                    <w:left w:val="single" w:sz="4" w:space="0" w:color="auto"/>
                    <w:bottom w:val="single" w:sz="4" w:space="0" w:color="auto"/>
                    <w:right w:val="single" w:sz="4" w:space="0" w:color="auto"/>
                  </w:tcBorders>
                  <w:hideMark/>
                </w:tcPr>
                <w:p w14:paraId="57F3A9C4"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r>
            <w:tr w:rsidR="00913D2C" w:rsidRPr="00A51FD3" w14:paraId="52A651D3" w14:textId="77777777" w:rsidTr="00ED1E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8"/>
              </w:trPr>
              <w:tc>
                <w:tcPr>
                  <w:tcW w:w="3964" w:type="dxa"/>
                  <w:tcBorders>
                    <w:top w:val="single" w:sz="4" w:space="0" w:color="auto"/>
                    <w:left w:val="single" w:sz="4" w:space="0" w:color="auto"/>
                    <w:bottom w:val="single" w:sz="4" w:space="0" w:color="auto"/>
                    <w:right w:val="single" w:sz="4" w:space="0" w:color="auto"/>
                  </w:tcBorders>
                </w:tcPr>
                <w:p w14:paraId="495FA19B" w14:textId="77777777" w:rsidR="00913D2C" w:rsidRPr="00A51FD3" w:rsidRDefault="00913D2C" w:rsidP="00913D2C">
                  <w:pPr>
                    <w:ind w:firstLine="65"/>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Ромашов Сергей Львович</w:t>
                  </w:r>
                </w:p>
              </w:tc>
              <w:tc>
                <w:tcPr>
                  <w:tcW w:w="2835" w:type="dxa"/>
                  <w:tcBorders>
                    <w:top w:val="single" w:sz="4" w:space="0" w:color="auto"/>
                    <w:left w:val="single" w:sz="4" w:space="0" w:color="auto"/>
                    <w:bottom w:val="single" w:sz="4" w:space="0" w:color="auto"/>
                    <w:right w:val="single" w:sz="4" w:space="0" w:color="auto"/>
                  </w:tcBorders>
                </w:tcPr>
                <w:p w14:paraId="74C784C8"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c>
                <w:tcPr>
                  <w:tcW w:w="3119" w:type="dxa"/>
                  <w:tcBorders>
                    <w:top w:val="single" w:sz="4" w:space="0" w:color="auto"/>
                    <w:left w:val="single" w:sz="4" w:space="0" w:color="auto"/>
                    <w:bottom w:val="single" w:sz="4" w:space="0" w:color="auto"/>
                    <w:right w:val="single" w:sz="4" w:space="0" w:color="auto"/>
                  </w:tcBorders>
                </w:tcPr>
                <w:p w14:paraId="253DE5D1"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r>
            <w:tr w:rsidR="00913D2C" w:rsidRPr="00A51FD3" w14:paraId="1C3E12D8" w14:textId="77777777" w:rsidTr="00ED1E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8"/>
              </w:trPr>
              <w:tc>
                <w:tcPr>
                  <w:tcW w:w="3964" w:type="dxa"/>
                  <w:tcBorders>
                    <w:top w:val="single" w:sz="4" w:space="0" w:color="auto"/>
                    <w:left w:val="single" w:sz="4" w:space="0" w:color="auto"/>
                    <w:bottom w:val="single" w:sz="4" w:space="0" w:color="auto"/>
                    <w:right w:val="single" w:sz="4" w:space="0" w:color="auto"/>
                  </w:tcBorders>
                </w:tcPr>
                <w:p w14:paraId="519DEFC1" w14:textId="77777777" w:rsidR="00913D2C" w:rsidRPr="00A51FD3" w:rsidRDefault="00913D2C" w:rsidP="00913D2C">
                  <w:pPr>
                    <w:ind w:firstLine="65"/>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Скрябин Евгений Владимирович</w:t>
                  </w:r>
                </w:p>
              </w:tc>
              <w:tc>
                <w:tcPr>
                  <w:tcW w:w="2835" w:type="dxa"/>
                  <w:tcBorders>
                    <w:top w:val="single" w:sz="4" w:space="0" w:color="auto"/>
                    <w:left w:val="single" w:sz="4" w:space="0" w:color="auto"/>
                    <w:bottom w:val="single" w:sz="4" w:space="0" w:color="auto"/>
                    <w:right w:val="single" w:sz="4" w:space="0" w:color="auto"/>
                  </w:tcBorders>
                  <w:hideMark/>
                </w:tcPr>
                <w:p w14:paraId="3303B2BB"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c>
                <w:tcPr>
                  <w:tcW w:w="3119" w:type="dxa"/>
                  <w:tcBorders>
                    <w:top w:val="single" w:sz="4" w:space="0" w:color="auto"/>
                    <w:left w:val="single" w:sz="4" w:space="0" w:color="auto"/>
                    <w:bottom w:val="single" w:sz="4" w:space="0" w:color="auto"/>
                    <w:right w:val="single" w:sz="4" w:space="0" w:color="auto"/>
                  </w:tcBorders>
                  <w:hideMark/>
                </w:tcPr>
                <w:p w14:paraId="2FEC6DD3"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0</w:t>
                  </w:r>
                </w:p>
              </w:tc>
            </w:tr>
            <w:tr w:rsidR="00913D2C" w:rsidRPr="00A51FD3" w14:paraId="5E196D35" w14:textId="77777777" w:rsidTr="00ED1E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3"/>
              </w:trPr>
              <w:tc>
                <w:tcPr>
                  <w:tcW w:w="3964" w:type="dxa"/>
                  <w:tcBorders>
                    <w:top w:val="single" w:sz="4" w:space="0" w:color="auto"/>
                    <w:left w:val="single" w:sz="4" w:space="0" w:color="auto"/>
                    <w:bottom w:val="single" w:sz="4" w:space="0" w:color="auto"/>
                    <w:right w:val="single" w:sz="4" w:space="0" w:color="auto"/>
                  </w:tcBorders>
                </w:tcPr>
                <w:p w14:paraId="14659E1F" w14:textId="77777777" w:rsidR="00913D2C" w:rsidRPr="00A51FD3" w:rsidRDefault="00913D2C" w:rsidP="00913D2C">
                  <w:pPr>
                    <w:ind w:firstLine="65"/>
                    <w:rPr>
                      <w:rFonts w:ascii="Times New Roman" w:hAnsi="Times New Roman" w:cs="Times New Roman"/>
                      <w:b/>
                      <w:i/>
                      <w:color w:val="000000"/>
                      <w:sz w:val="20"/>
                      <w:szCs w:val="20"/>
                    </w:rPr>
                  </w:pPr>
                  <w:proofErr w:type="spellStart"/>
                  <w:r w:rsidRPr="00A51FD3">
                    <w:rPr>
                      <w:rFonts w:ascii="Times New Roman" w:hAnsi="Times New Roman" w:cs="Times New Roman"/>
                      <w:b/>
                      <w:i/>
                      <w:color w:val="000000"/>
                      <w:sz w:val="20"/>
                      <w:szCs w:val="20"/>
                    </w:rPr>
                    <w:t>Снегуров</w:t>
                  </w:r>
                  <w:proofErr w:type="spellEnd"/>
                  <w:r w:rsidRPr="00A51FD3">
                    <w:rPr>
                      <w:rFonts w:ascii="Times New Roman" w:hAnsi="Times New Roman" w:cs="Times New Roman"/>
                      <w:b/>
                      <w:i/>
                      <w:color w:val="000000"/>
                      <w:sz w:val="20"/>
                      <w:szCs w:val="20"/>
                    </w:rPr>
                    <w:t xml:space="preserve"> Игорь </w:t>
                  </w:r>
                  <w:proofErr w:type="spellStart"/>
                  <w:r w:rsidRPr="00A51FD3">
                    <w:rPr>
                      <w:rFonts w:ascii="Times New Roman" w:hAnsi="Times New Roman" w:cs="Times New Roman"/>
                      <w:b/>
                      <w:i/>
                      <w:color w:val="000000"/>
                      <w:sz w:val="20"/>
                      <w:szCs w:val="20"/>
                    </w:rPr>
                    <w:t>Адольфович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196FC0D7"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99,999%</w:t>
                  </w:r>
                </w:p>
              </w:tc>
              <w:tc>
                <w:tcPr>
                  <w:tcW w:w="3119" w:type="dxa"/>
                  <w:tcBorders>
                    <w:top w:val="single" w:sz="4" w:space="0" w:color="auto"/>
                    <w:left w:val="single" w:sz="4" w:space="0" w:color="auto"/>
                    <w:bottom w:val="single" w:sz="4" w:space="0" w:color="auto"/>
                    <w:right w:val="single" w:sz="4" w:space="0" w:color="auto"/>
                  </w:tcBorders>
                </w:tcPr>
                <w:p w14:paraId="6F45A6B5" w14:textId="77777777" w:rsidR="00913D2C" w:rsidRPr="00A51FD3" w:rsidRDefault="00913D2C" w:rsidP="00913D2C">
                  <w:pPr>
                    <w:ind w:firstLine="567"/>
                    <w:jc w:val="right"/>
                    <w:rPr>
                      <w:rFonts w:ascii="Times New Roman" w:hAnsi="Times New Roman" w:cs="Times New Roman"/>
                      <w:b/>
                      <w:i/>
                      <w:color w:val="000000"/>
                      <w:sz w:val="20"/>
                      <w:szCs w:val="20"/>
                    </w:rPr>
                  </w:pPr>
                  <w:r w:rsidRPr="00A51FD3">
                    <w:rPr>
                      <w:rFonts w:ascii="Times New Roman" w:hAnsi="Times New Roman" w:cs="Times New Roman"/>
                      <w:b/>
                      <w:i/>
                      <w:color w:val="000000"/>
                      <w:sz w:val="20"/>
                      <w:szCs w:val="20"/>
                    </w:rPr>
                    <w:t>100% минус 1 акция</w:t>
                  </w:r>
                </w:p>
              </w:tc>
            </w:tr>
          </w:tbl>
          <w:p w14:paraId="58FDFAE9" w14:textId="663F4EF2" w:rsidR="00B50617" w:rsidRPr="000F6956" w:rsidRDefault="00B50617" w:rsidP="00243778">
            <w:pPr>
              <w:spacing w:after="0" w:line="240" w:lineRule="auto"/>
              <w:ind w:right="57"/>
              <w:rPr>
                <w:rFonts w:ascii="Times New Roman" w:hAnsi="Times New Roman" w:cs="Times New Roman"/>
                <w:b/>
                <w:i/>
                <w:sz w:val="20"/>
              </w:rPr>
            </w:pPr>
          </w:p>
        </w:tc>
      </w:tr>
    </w:tbl>
    <w:p w14:paraId="7CC2FFBA" w14:textId="77777777" w:rsidR="00406398" w:rsidRPr="00AA6B29" w:rsidRDefault="00406398" w:rsidP="00406398">
      <w:pPr>
        <w:spacing w:after="0" w:line="240" w:lineRule="auto"/>
        <w:jc w:val="both"/>
        <w:rPr>
          <w:rFonts w:ascii="Times New Roman" w:eastAsia="Calibri" w:hAnsi="Times New Roman" w:cs="Times New Roman"/>
          <w:sz w:val="20"/>
          <w:szCs w:val="20"/>
        </w:rPr>
      </w:pPr>
    </w:p>
    <w:tbl>
      <w:tblPr>
        <w:tblStyle w:val="a4"/>
        <w:tblW w:w="10065" w:type="dxa"/>
        <w:tblInd w:w="-572" w:type="dxa"/>
        <w:tblLook w:val="04A0" w:firstRow="1" w:lastRow="0" w:firstColumn="1" w:lastColumn="0" w:noHBand="0" w:noVBand="1"/>
      </w:tblPr>
      <w:tblGrid>
        <w:gridCol w:w="10065"/>
      </w:tblGrid>
      <w:tr w:rsidR="00406398" w:rsidRPr="00AA6B29" w14:paraId="3801A617" w14:textId="77777777" w:rsidTr="00714D9F">
        <w:tc>
          <w:tcPr>
            <w:tcW w:w="10065" w:type="dxa"/>
            <w:tcBorders>
              <w:top w:val="single" w:sz="4" w:space="0" w:color="auto"/>
              <w:left w:val="single" w:sz="4" w:space="0" w:color="auto"/>
              <w:bottom w:val="single" w:sz="4" w:space="0" w:color="auto"/>
              <w:right w:val="single" w:sz="4" w:space="0" w:color="auto"/>
            </w:tcBorders>
            <w:hideMark/>
          </w:tcPr>
          <w:p w14:paraId="5FD98CF6" w14:textId="77777777" w:rsidR="00406398" w:rsidRPr="00AA6B29" w:rsidRDefault="00406398" w:rsidP="00406398">
            <w:pPr>
              <w:jc w:val="center"/>
              <w:rPr>
                <w:rFonts w:eastAsia="Calibri"/>
                <w:lang w:eastAsia="ru-RU"/>
              </w:rPr>
            </w:pPr>
            <w:r w:rsidRPr="00AA6B29">
              <w:rPr>
                <w:rFonts w:eastAsia="Calibri"/>
                <w:b/>
                <w:lang w:eastAsia="ru-RU"/>
              </w:rPr>
              <w:t>3. Подпись</w:t>
            </w:r>
          </w:p>
        </w:tc>
      </w:tr>
      <w:tr w:rsidR="00406398" w:rsidRPr="00AA6B29" w14:paraId="7B4BD0F3" w14:textId="77777777" w:rsidTr="00714D9F">
        <w:trPr>
          <w:trHeight w:val="989"/>
        </w:trPr>
        <w:tc>
          <w:tcPr>
            <w:tcW w:w="10065" w:type="dxa"/>
            <w:tcBorders>
              <w:top w:val="single" w:sz="4" w:space="0" w:color="auto"/>
              <w:left w:val="single" w:sz="4" w:space="0" w:color="auto"/>
              <w:bottom w:val="single" w:sz="4" w:space="0" w:color="auto"/>
              <w:right w:val="single" w:sz="4" w:space="0" w:color="auto"/>
            </w:tcBorders>
            <w:hideMark/>
          </w:tcPr>
          <w:p w14:paraId="2180C320" w14:textId="1CC7E97E" w:rsidR="00782221" w:rsidRDefault="00406398" w:rsidP="00782221">
            <w:pPr>
              <w:widowControl w:val="0"/>
              <w:adjustRightInd w:val="0"/>
              <w:rPr>
                <w:rFonts w:eastAsia="Calibri"/>
              </w:rPr>
            </w:pPr>
            <w:r w:rsidRPr="00AA6B29">
              <w:rPr>
                <w:rFonts w:eastAsia="Calibri"/>
              </w:rPr>
              <w:t>3.1</w:t>
            </w:r>
            <w:r w:rsidR="00782221" w:rsidRPr="007266D3">
              <w:rPr>
                <w:rFonts w:eastAsia="Calibri"/>
              </w:rPr>
              <w:t xml:space="preserve"> Генеральный директор</w:t>
            </w:r>
            <w:r w:rsidR="00782221">
              <w:rPr>
                <w:rFonts w:eastAsia="Calibri"/>
              </w:rPr>
              <w:t xml:space="preserve"> </w:t>
            </w:r>
            <w:r w:rsidR="00782221" w:rsidRPr="007266D3">
              <w:rPr>
                <w:rFonts w:eastAsia="Calibri"/>
              </w:rPr>
              <w:t xml:space="preserve">Группы «ВИС» (АО) </w:t>
            </w:r>
            <w:r w:rsidR="00782221">
              <w:rPr>
                <w:rFonts w:eastAsia="Calibri"/>
              </w:rPr>
              <w:t>–</w:t>
            </w:r>
            <w:r w:rsidR="00782221" w:rsidRPr="007266D3">
              <w:rPr>
                <w:rFonts w:eastAsia="Calibri"/>
              </w:rPr>
              <w:t xml:space="preserve"> </w:t>
            </w:r>
          </w:p>
          <w:p w14:paraId="63CA715F" w14:textId="77777777" w:rsidR="00782221" w:rsidRPr="00D41A1D" w:rsidRDefault="00782221" w:rsidP="00782221">
            <w:pPr>
              <w:widowControl w:val="0"/>
              <w:adjustRightInd w:val="0"/>
              <w:rPr>
                <w:rFonts w:eastAsia="Calibri"/>
              </w:rPr>
            </w:pPr>
            <w:r w:rsidRPr="007266D3">
              <w:rPr>
                <w:rFonts w:eastAsia="Calibri"/>
              </w:rPr>
              <w:t xml:space="preserve">управляющей организации ООО «ВИС </w:t>
            </w:r>
            <w:proofErr w:type="gramStart"/>
            <w:r w:rsidRPr="007266D3">
              <w:rPr>
                <w:rFonts w:eastAsia="Calibri"/>
              </w:rPr>
              <w:t>ФИНАНС»</w:t>
            </w:r>
            <w:r>
              <w:rPr>
                <w:rFonts w:eastAsia="Calibri"/>
              </w:rPr>
              <w:t xml:space="preserve">   </w:t>
            </w:r>
            <w:proofErr w:type="gramEnd"/>
            <w:r>
              <w:rPr>
                <w:rFonts w:eastAsia="Calibri"/>
              </w:rPr>
              <w:t xml:space="preserve">                                           </w:t>
            </w:r>
            <w:r w:rsidRPr="00AA6B29">
              <w:rPr>
                <w:rFonts w:eastAsia="Calibri"/>
              </w:rPr>
              <w:t xml:space="preserve">__________________ </w:t>
            </w:r>
            <w:r>
              <w:rPr>
                <w:rFonts w:eastAsia="Calibri"/>
              </w:rPr>
              <w:t>Доев Д.В.</w:t>
            </w:r>
            <w:r w:rsidRPr="00AA6B29">
              <w:rPr>
                <w:rFonts w:eastAsia="Calibri"/>
              </w:rPr>
              <w:t xml:space="preserve">                           </w:t>
            </w:r>
            <w:r>
              <w:rPr>
                <w:rFonts w:eastAsia="Calibri"/>
              </w:rPr>
              <w:t xml:space="preserve">                        </w:t>
            </w:r>
          </w:p>
          <w:p w14:paraId="686C460A" w14:textId="77777777" w:rsidR="00782221" w:rsidRPr="00AA6B29" w:rsidRDefault="00782221" w:rsidP="00782221">
            <w:pPr>
              <w:autoSpaceDE/>
              <w:autoSpaceDN/>
              <w:jc w:val="both"/>
              <w:rPr>
                <w:rFonts w:eastAsia="Calibri"/>
              </w:rPr>
            </w:pPr>
            <w:r w:rsidRPr="00AA6B29">
              <w:rPr>
                <w:rFonts w:eastAsia="Calibri"/>
              </w:rPr>
              <w:t xml:space="preserve">                                                                                     </w:t>
            </w:r>
            <w:r>
              <w:rPr>
                <w:rFonts w:eastAsia="Calibri"/>
              </w:rPr>
              <w:t xml:space="preserve">                                                         </w:t>
            </w:r>
            <w:r w:rsidRPr="00AA6B29">
              <w:rPr>
                <w:rFonts w:eastAsia="Calibri"/>
              </w:rPr>
              <w:t>(подпись)</w:t>
            </w:r>
          </w:p>
          <w:p w14:paraId="390476BC" w14:textId="2B3AE16C" w:rsidR="00406398" w:rsidRPr="00AA6B29" w:rsidRDefault="00406398" w:rsidP="000F6956">
            <w:pPr>
              <w:autoSpaceDE/>
              <w:autoSpaceDN/>
              <w:jc w:val="both"/>
              <w:rPr>
                <w:rFonts w:eastAsia="Calibri"/>
                <w:lang w:eastAsia="ru-RU"/>
              </w:rPr>
            </w:pPr>
            <w:r w:rsidRPr="00AA6B29">
              <w:rPr>
                <w:rFonts w:eastAsia="Calibri"/>
              </w:rPr>
              <w:t>3.</w:t>
            </w:r>
            <w:r w:rsidRPr="00435D23">
              <w:rPr>
                <w:rFonts w:eastAsia="Calibri"/>
              </w:rPr>
              <w:t>2. Дата «</w:t>
            </w:r>
            <w:r w:rsidR="00435D23">
              <w:rPr>
                <w:rFonts w:eastAsia="Calibri"/>
              </w:rPr>
              <w:t>06</w:t>
            </w:r>
            <w:r w:rsidR="00C401C6" w:rsidRPr="00435D23">
              <w:rPr>
                <w:rFonts w:eastAsia="Calibri"/>
              </w:rPr>
              <w:t xml:space="preserve">» </w:t>
            </w:r>
            <w:r w:rsidR="002B7953">
              <w:rPr>
                <w:rFonts w:eastAsia="Calibri"/>
              </w:rPr>
              <w:t>марта</w:t>
            </w:r>
            <w:bookmarkStart w:id="14" w:name="_GoBack"/>
            <w:bookmarkEnd w:id="14"/>
            <w:r w:rsidR="000F6956" w:rsidRPr="00435D23">
              <w:rPr>
                <w:rFonts w:eastAsia="Calibri"/>
              </w:rPr>
              <w:t xml:space="preserve"> 2023</w:t>
            </w:r>
            <w:r w:rsidR="004C10DE" w:rsidRPr="00435D23">
              <w:rPr>
                <w:rFonts w:eastAsia="Calibri"/>
              </w:rPr>
              <w:t>г.</w:t>
            </w:r>
          </w:p>
        </w:tc>
      </w:tr>
    </w:tbl>
    <w:p w14:paraId="26E396E2" w14:textId="352B1201" w:rsidR="00CE7275" w:rsidRPr="00AA6B29" w:rsidRDefault="00CE7275" w:rsidP="00044999">
      <w:pPr>
        <w:rPr>
          <w:rFonts w:ascii="Times New Roman" w:hAnsi="Times New Roman" w:cs="Times New Roman"/>
        </w:rPr>
      </w:pPr>
    </w:p>
    <w:sectPr w:rsidR="00CE7275" w:rsidRPr="00AA6B29" w:rsidSect="001E7BDD">
      <w:headerReference w:type="default" r:id="rId26"/>
      <w:footerReference w:type="default" r:id="rId27"/>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1A24" w14:textId="77777777" w:rsidR="00913D2C" w:rsidRDefault="00913D2C" w:rsidP="002D350F">
      <w:pPr>
        <w:spacing w:after="0" w:line="240" w:lineRule="auto"/>
      </w:pPr>
      <w:r>
        <w:separator/>
      </w:r>
    </w:p>
  </w:endnote>
  <w:endnote w:type="continuationSeparator" w:id="0">
    <w:p w14:paraId="117C8A2C" w14:textId="77777777" w:rsidR="00913D2C" w:rsidRDefault="00913D2C" w:rsidP="002D350F">
      <w:pPr>
        <w:spacing w:after="0" w:line="240" w:lineRule="auto"/>
      </w:pPr>
      <w:r>
        <w:continuationSeparator/>
      </w:r>
    </w:p>
  </w:endnote>
  <w:endnote w:type="continuationNotice" w:id="1">
    <w:p w14:paraId="6D61D0F1" w14:textId="77777777" w:rsidR="00913D2C" w:rsidRDefault="00913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1190" w14:textId="77777777" w:rsidR="00913D2C" w:rsidRDefault="00913D2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B244" w14:textId="77777777" w:rsidR="00913D2C" w:rsidRDefault="00913D2C" w:rsidP="002D350F">
      <w:pPr>
        <w:spacing w:after="0" w:line="240" w:lineRule="auto"/>
      </w:pPr>
      <w:r>
        <w:separator/>
      </w:r>
    </w:p>
  </w:footnote>
  <w:footnote w:type="continuationSeparator" w:id="0">
    <w:p w14:paraId="35EEA7D8" w14:textId="77777777" w:rsidR="00913D2C" w:rsidRDefault="00913D2C" w:rsidP="002D350F">
      <w:pPr>
        <w:spacing w:after="0" w:line="240" w:lineRule="auto"/>
      </w:pPr>
      <w:r>
        <w:continuationSeparator/>
      </w:r>
    </w:p>
  </w:footnote>
  <w:footnote w:type="continuationNotice" w:id="1">
    <w:p w14:paraId="6C105250" w14:textId="77777777" w:rsidR="00913D2C" w:rsidRDefault="00913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1AC0" w14:textId="77777777" w:rsidR="00913D2C" w:rsidRDefault="00913D2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B71"/>
    <w:multiLevelType w:val="hybridMultilevel"/>
    <w:tmpl w:val="995AAB0E"/>
    <w:lvl w:ilvl="0" w:tplc="AC96AACA">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3AB90E48"/>
    <w:multiLevelType w:val="multilevel"/>
    <w:tmpl w:val="0A34E5B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3974026"/>
    <w:multiLevelType w:val="hybridMultilevel"/>
    <w:tmpl w:val="6834F880"/>
    <w:lvl w:ilvl="0" w:tplc="121289E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43436BD"/>
    <w:multiLevelType w:val="multilevel"/>
    <w:tmpl w:val="729C2E38"/>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DC"/>
    <w:rsid w:val="0002599B"/>
    <w:rsid w:val="00026345"/>
    <w:rsid w:val="00026909"/>
    <w:rsid w:val="00033355"/>
    <w:rsid w:val="00043BDC"/>
    <w:rsid w:val="00044999"/>
    <w:rsid w:val="0006046A"/>
    <w:rsid w:val="00060656"/>
    <w:rsid w:val="00065377"/>
    <w:rsid w:val="0007244D"/>
    <w:rsid w:val="000817E2"/>
    <w:rsid w:val="00093E7E"/>
    <w:rsid w:val="00094A02"/>
    <w:rsid w:val="00096303"/>
    <w:rsid w:val="000A7E10"/>
    <w:rsid w:val="000C22CA"/>
    <w:rsid w:val="000D05E5"/>
    <w:rsid w:val="000E6413"/>
    <w:rsid w:val="000E75F5"/>
    <w:rsid w:val="000F6956"/>
    <w:rsid w:val="000F6FD3"/>
    <w:rsid w:val="0010381E"/>
    <w:rsid w:val="0012202C"/>
    <w:rsid w:val="001270DA"/>
    <w:rsid w:val="00137996"/>
    <w:rsid w:val="00141BC6"/>
    <w:rsid w:val="00167365"/>
    <w:rsid w:val="00167882"/>
    <w:rsid w:val="001722C0"/>
    <w:rsid w:val="00176469"/>
    <w:rsid w:val="00180DE8"/>
    <w:rsid w:val="00181698"/>
    <w:rsid w:val="00193DB8"/>
    <w:rsid w:val="001967E1"/>
    <w:rsid w:val="001B1BFE"/>
    <w:rsid w:val="001B58EE"/>
    <w:rsid w:val="001B5987"/>
    <w:rsid w:val="001C06F3"/>
    <w:rsid w:val="001C2E71"/>
    <w:rsid w:val="001C3311"/>
    <w:rsid w:val="001C6552"/>
    <w:rsid w:val="001E0531"/>
    <w:rsid w:val="001E08DC"/>
    <w:rsid w:val="001E77D4"/>
    <w:rsid w:val="001E7BDD"/>
    <w:rsid w:val="001F172A"/>
    <w:rsid w:val="001F651D"/>
    <w:rsid w:val="00200183"/>
    <w:rsid w:val="002052CB"/>
    <w:rsid w:val="0021705D"/>
    <w:rsid w:val="00217832"/>
    <w:rsid w:val="002250DB"/>
    <w:rsid w:val="002344EC"/>
    <w:rsid w:val="00242C17"/>
    <w:rsid w:val="00243778"/>
    <w:rsid w:val="00251D8C"/>
    <w:rsid w:val="00292F7E"/>
    <w:rsid w:val="002A6169"/>
    <w:rsid w:val="002A6BB6"/>
    <w:rsid w:val="002B3636"/>
    <w:rsid w:val="002B7953"/>
    <w:rsid w:val="002D350F"/>
    <w:rsid w:val="002D5D85"/>
    <w:rsid w:val="002D71E8"/>
    <w:rsid w:val="003109F0"/>
    <w:rsid w:val="00312AFF"/>
    <w:rsid w:val="003229CF"/>
    <w:rsid w:val="0035263F"/>
    <w:rsid w:val="00364345"/>
    <w:rsid w:val="00367366"/>
    <w:rsid w:val="003674B2"/>
    <w:rsid w:val="00367888"/>
    <w:rsid w:val="0039325F"/>
    <w:rsid w:val="003974C9"/>
    <w:rsid w:val="003A09DC"/>
    <w:rsid w:val="003C798F"/>
    <w:rsid w:val="003D0203"/>
    <w:rsid w:val="003D72D3"/>
    <w:rsid w:val="003E39AA"/>
    <w:rsid w:val="003E49F0"/>
    <w:rsid w:val="00401871"/>
    <w:rsid w:val="00402840"/>
    <w:rsid w:val="00406398"/>
    <w:rsid w:val="0041440A"/>
    <w:rsid w:val="00417F61"/>
    <w:rsid w:val="00435D23"/>
    <w:rsid w:val="00444E12"/>
    <w:rsid w:val="004677C4"/>
    <w:rsid w:val="0047036A"/>
    <w:rsid w:val="004B22DD"/>
    <w:rsid w:val="004C10DE"/>
    <w:rsid w:val="004C475D"/>
    <w:rsid w:val="004C52FF"/>
    <w:rsid w:val="004D313E"/>
    <w:rsid w:val="004D5722"/>
    <w:rsid w:val="004F088A"/>
    <w:rsid w:val="00503092"/>
    <w:rsid w:val="0050466F"/>
    <w:rsid w:val="005102B3"/>
    <w:rsid w:val="005617F6"/>
    <w:rsid w:val="00574BBD"/>
    <w:rsid w:val="00596A3E"/>
    <w:rsid w:val="005B6C94"/>
    <w:rsid w:val="005C3C5E"/>
    <w:rsid w:val="005F24EE"/>
    <w:rsid w:val="005F37D4"/>
    <w:rsid w:val="005F49AB"/>
    <w:rsid w:val="005F7BAF"/>
    <w:rsid w:val="0060742F"/>
    <w:rsid w:val="006153E8"/>
    <w:rsid w:val="0064221B"/>
    <w:rsid w:val="0065378C"/>
    <w:rsid w:val="00661A93"/>
    <w:rsid w:val="00674586"/>
    <w:rsid w:val="00691A4A"/>
    <w:rsid w:val="00695FAB"/>
    <w:rsid w:val="006A07C5"/>
    <w:rsid w:val="006A31EF"/>
    <w:rsid w:val="006B05D0"/>
    <w:rsid w:val="006D52C0"/>
    <w:rsid w:val="006E057A"/>
    <w:rsid w:val="006F4CE9"/>
    <w:rsid w:val="00704164"/>
    <w:rsid w:val="007135EA"/>
    <w:rsid w:val="00713791"/>
    <w:rsid w:val="00714D9F"/>
    <w:rsid w:val="00736C34"/>
    <w:rsid w:val="00747490"/>
    <w:rsid w:val="007703FE"/>
    <w:rsid w:val="00772D4D"/>
    <w:rsid w:val="00782221"/>
    <w:rsid w:val="007978B2"/>
    <w:rsid w:val="007B0D2B"/>
    <w:rsid w:val="007B537D"/>
    <w:rsid w:val="007C22B3"/>
    <w:rsid w:val="007C628B"/>
    <w:rsid w:val="007D63EC"/>
    <w:rsid w:val="007E42C4"/>
    <w:rsid w:val="007F617D"/>
    <w:rsid w:val="007F7F82"/>
    <w:rsid w:val="00812AB7"/>
    <w:rsid w:val="00826295"/>
    <w:rsid w:val="00826C6B"/>
    <w:rsid w:val="00830DA0"/>
    <w:rsid w:val="00831E70"/>
    <w:rsid w:val="0083640D"/>
    <w:rsid w:val="00841A14"/>
    <w:rsid w:val="00856D55"/>
    <w:rsid w:val="0087341B"/>
    <w:rsid w:val="008754DA"/>
    <w:rsid w:val="008809E1"/>
    <w:rsid w:val="00882F21"/>
    <w:rsid w:val="00887433"/>
    <w:rsid w:val="008B61CD"/>
    <w:rsid w:val="008D2F0B"/>
    <w:rsid w:val="008E0D9E"/>
    <w:rsid w:val="008E6504"/>
    <w:rsid w:val="008E67C8"/>
    <w:rsid w:val="008E73C5"/>
    <w:rsid w:val="008F5606"/>
    <w:rsid w:val="00913D2C"/>
    <w:rsid w:val="00916699"/>
    <w:rsid w:val="009436EF"/>
    <w:rsid w:val="00953555"/>
    <w:rsid w:val="00957CBA"/>
    <w:rsid w:val="00967CF2"/>
    <w:rsid w:val="00982EC8"/>
    <w:rsid w:val="009C5239"/>
    <w:rsid w:val="009D01CF"/>
    <w:rsid w:val="009D147F"/>
    <w:rsid w:val="009F1274"/>
    <w:rsid w:val="00A00776"/>
    <w:rsid w:val="00A04260"/>
    <w:rsid w:val="00A07200"/>
    <w:rsid w:val="00A076B6"/>
    <w:rsid w:val="00A160E7"/>
    <w:rsid w:val="00A169EC"/>
    <w:rsid w:val="00A1772E"/>
    <w:rsid w:val="00A25BFD"/>
    <w:rsid w:val="00A33B96"/>
    <w:rsid w:val="00A52A95"/>
    <w:rsid w:val="00A62200"/>
    <w:rsid w:val="00A71784"/>
    <w:rsid w:val="00A77DF4"/>
    <w:rsid w:val="00A95BD3"/>
    <w:rsid w:val="00AA2FEA"/>
    <w:rsid w:val="00AA39AA"/>
    <w:rsid w:val="00AA6B29"/>
    <w:rsid w:val="00AC57F4"/>
    <w:rsid w:val="00AE48DE"/>
    <w:rsid w:val="00AF46D9"/>
    <w:rsid w:val="00AF62BC"/>
    <w:rsid w:val="00B06FB5"/>
    <w:rsid w:val="00B41523"/>
    <w:rsid w:val="00B47828"/>
    <w:rsid w:val="00B50617"/>
    <w:rsid w:val="00B50B66"/>
    <w:rsid w:val="00B60EE4"/>
    <w:rsid w:val="00B66BFA"/>
    <w:rsid w:val="00B71270"/>
    <w:rsid w:val="00B733D7"/>
    <w:rsid w:val="00B76350"/>
    <w:rsid w:val="00B957BE"/>
    <w:rsid w:val="00BA36F6"/>
    <w:rsid w:val="00BE146A"/>
    <w:rsid w:val="00BE1EA9"/>
    <w:rsid w:val="00BE3B56"/>
    <w:rsid w:val="00BF5E7F"/>
    <w:rsid w:val="00C04E0B"/>
    <w:rsid w:val="00C11DEB"/>
    <w:rsid w:val="00C22486"/>
    <w:rsid w:val="00C30566"/>
    <w:rsid w:val="00C31AE7"/>
    <w:rsid w:val="00C401C6"/>
    <w:rsid w:val="00C41A62"/>
    <w:rsid w:val="00C5218B"/>
    <w:rsid w:val="00C5282D"/>
    <w:rsid w:val="00C63192"/>
    <w:rsid w:val="00C77019"/>
    <w:rsid w:val="00C91F7E"/>
    <w:rsid w:val="00CA1AF7"/>
    <w:rsid w:val="00CC6FBB"/>
    <w:rsid w:val="00CD56C6"/>
    <w:rsid w:val="00CE7275"/>
    <w:rsid w:val="00D03838"/>
    <w:rsid w:val="00D07829"/>
    <w:rsid w:val="00D17446"/>
    <w:rsid w:val="00D537CD"/>
    <w:rsid w:val="00D64A70"/>
    <w:rsid w:val="00D70D3B"/>
    <w:rsid w:val="00D843CF"/>
    <w:rsid w:val="00D95913"/>
    <w:rsid w:val="00DA53DC"/>
    <w:rsid w:val="00DB19F8"/>
    <w:rsid w:val="00DB7115"/>
    <w:rsid w:val="00DC4D92"/>
    <w:rsid w:val="00DD57F0"/>
    <w:rsid w:val="00DD77C3"/>
    <w:rsid w:val="00DE35EB"/>
    <w:rsid w:val="00E3629C"/>
    <w:rsid w:val="00E460DF"/>
    <w:rsid w:val="00E767B6"/>
    <w:rsid w:val="00E80D12"/>
    <w:rsid w:val="00E8483A"/>
    <w:rsid w:val="00EB3D3B"/>
    <w:rsid w:val="00ED030E"/>
    <w:rsid w:val="00ED1E64"/>
    <w:rsid w:val="00EE5387"/>
    <w:rsid w:val="00EE5779"/>
    <w:rsid w:val="00EF3283"/>
    <w:rsid w:val="00F01CDB"/>
    <w:rsid w:val="00F04B72"/>
    <w:rsid w:val="00F10068"/>
    <w:rsid w:val="00F26101"/>
    <w:rsid w:val="00F274C3"/>
    <w:rsid w:val="00F355B2"/>
    <w:rsid w:val="00F40BE3"/>
    <w:rsid w:val="00F62E35"/>
    <w:rsid w:val="00F6624E"/>
    <w:rsid w:val="00F749D6"/>
    <w:rsid w:val="00F807F0"/>
    <w:rsid w:val="00F8189E"/>
    <w:rsid w:val="00F82BD3"/>
    <w:rsid w:val="00F87848"/>
    <w:rsid w:val="00F94580"/>
    <w:rsid w:val="00F9788E"/>
    <w:rsid w:val="00FF35B0"/>
    <w:rsid w:val="00FF4856"/>
    <w:rsid w:val="00FF6DF3"/>
    <w:rsid w:val="00FF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66BD"/>
  <w15:docId w15:val="{E175B8CC-E5FC-4919-A069-F0012C9E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3BDC"/>
  </w:style>
  <w:style w:type="character" w:styleId="a3">
    <w:name w:val="Hyperlink"/>
    <w:basedOn w:val="a0"/>
    <w:uiPriority w:val="99"/>
    <w:unhideWhenUsed/>
    <w:rsid w:val="00043BDC"/>
    <w:rPr>
      <w:color w:val="0000FF" w:themeColor="hyperlink"/>
      <w:u w:val="single"/>
    </w:rPr>
  </w:style>
  <w:style w:type="table" w:styleId="a4">
    <w:name w:val="Table Grid"/>
    <w:basedOn w:val="a1"/>
    <w:uiPriority w:val="59"/>
    <w:rsid w:val="00406398"/>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63192"/>
    <w:rPr>
      <w:sz w:val="16"/>
      <w:szCs w:val="16"/>
    </w:rPr>
  </w:style>
  <w:style w:type="paragraph" w:styleId="a6">
    <w:name w:val="annotation text"/>
    <w:basedOn w:val="a"/>
    <w:link w:val="a7"/>
    <w:uiPriority w:val="99"/>
    <w:semiHidden/>
    <w:unhideWhenUsed/>
    <w:rsid w:val="00C63192"/>
    <w:pPr>
      <w:spacing w:line="240" w:lineRule="auto"/>
    </w:pPr>
    <w:rPr>
      <w:sz w:val="20"/>
      <w:szCs w:val="20"/>
    </w:rPr>
  </w:style>
  <w:style w:type="character" w:customStyle="1" w:styleId="a7">
    <w:name w:val="Текст примечания Знак"/>
    <w:basedOn w:val="a0"/>
    <w:link w:val="a6"/>
    <w:uiPriority w:val="99"/>
    <w:semiHidden/>
    <w:rsid w:val="00C63192"/>
    <w:rPr>
      <w:sz w:val="20"/>
      <w:szCs w:val="20"/>
    </w:rPr>
  </w:style>
  <w:style w:type="paragraph" w:styleId="a8">
    <w:name w:val="annotation subject"/>
    <w:basedOn w:val="a6"/>
    <w:next w:val="a6"/>
    <w:link w:val="a9"/>
    <w:uiPriority w:val="99"/>
    <w:semiHidden/>
    <w:unhideWhenUsed/>
    <w:rsid w:val="00C63192"/>
    <w:rPr>
      <w:b/>
      <w:bCs/>
    </w:rPr>
  </w:style>
  <w:style w:type="character" w:customStyle="1" w:styleId="a9">
    <w:name w:val="Тема примечания Знак"/>
    <w:basedOn w:val="a7"/>
    <w:link w:val="a8"/>
    <w:uiPriority w:val="99"/>
    <w:semiHidden/>
    <w:rsid w:val="00C63192"/>
    <w:rPr>
      <w:b/>
      <w:bCs/>
      <w:sz w:val="20"/>
      <w:szCs w:val="20"/>
    </w:rPr>
  </w:style>
  <w:style w:type="paragraph" w:styleId="aa">
    <w:name w:val="Balloon Text"/>
    <w:basedOn w:val="a"/>
    <w:link w:val="ab"/>
    <w:uiPriority w:val="99"/>
    <w:semiHidden/>
    <w:unhideWhenUsed/>
    <w:rsid w:val="00C631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3192"/>
    <w:rPr>
      <w:rFonts w:ascii="Tahoma" w:hAnsi="Tahoma" w:cs="Tahoma"/>
      <w:sz w:val="16"/>
      <w:szCs w:val="16"/>
    </w:rPr>
  </w:style>
  <w:style w:type="character" w:styleId="ac">
    <w:name w:val="footnote reference"/>
    <w:rsid w:val="00C63192"/>
    <w:rPr>
      <w:rFonts w:cs="Times New Roman"/>
      <w:vertAlign w:val="superscript"/>
    </w:rPr>
  </w:style>
  <w:style w:type="paragraph" w:customStyle="1" w:styleId="ConsPlusNormal">
    <w:name w:val="ConsPlusNormal"/>
    <w:rsid w:val="00312AFF"/>
    <w:pPr>
      <w:autoSpaceDE w:val="0"/>
      <w:autoSpaceDN w:val="0"/>
      <w:adjustRightInd w:val="0"/>
      <w:spacing w:after="0" w:line="240" w:lineRule="auto"/>
    </w:pPr>
    <w:rPr>
      <w:rFonts w:ascii="Arial" w:hAnsi="Arial" w:cs="Arial"/>
      <w:sz w:val="20"/>
      <w:szCs w:val="20"/>
    </w:rPr>
  </w:style>
  <w:style w:type="paragraph" w:styleId="ad">
    <w:name w:val="Body Text"/>
    <w:basedOn w:val="a"/>
    <w:link w:val="ae"/>
    <w:uiPriority w:val="99"/>
    <w:rsid w:val="005102B3"/>
    <w:pPr>
      <w:spacing w:after="0" w:line="240" w:lineRule="auto"/>
      <w:jc w:val="both"/>
    </w:pPr>
    <w:rPr>
      <w:rFonts w:ascii="Times New Roman" w:eastAsiaTheme="minorEastAsia" w:hAnsi="Times New Roman" w:cs="Times New Roman"/>
      <w:b/>
      <w:sz w:val="24"/>
      <w:szCs w:val="20"/>
      <w:lang w:eastAsia="ru-RU"/>
    </w:rPr>
  </w:style>
  <w:style w:type="character" w:customStyle="1" w:styleId="ae">
    <w:name w:val="Основной текст Знак"/>
    <w:basedOn w:val="a0"/>
    <w:link w:val="ad"/>
    <w:uiPriority w:val="99"/>
    <w:rsid w:val="005102B3"/>
    <w:rPr>
      <w:rFonts w:ascii="Times New Roman" w:eastAsiaTheme="minorEastAsia" w:hAnsi="Times New Roman" w:cs="Times New Roman"/>
      <w:b/>
      <w:sz w:val="24"/>
      <w:szCs w:val="20"/>
      <w:lang w:eastAsia="ru-RU"/>
    </w:rPr>
  </w:style>
  <w:style w:type="paragraph" w:styleId="af">
    <w:name w:val="caption"/>
    <w:basedOn w:val="a"/>
    <w:next w:val="a"/>
    <w:qFormat/>
    <w:rsid w:val="003974C9"/>
    <w:pPr>
      <w:autoSpaceDE w:val="0"/>
      <w:autoSpaceDN w:val="0"/>
      <w:spacing w:after="0" w:line="240" w:lineRule="auto"/>
      <w:ind w:left="4536"/>
      <w:jc w:val="center"/>
    </w:pPr>
    <w:rPr>
      <w:rFonts w:ascii="Times New Roman" w:eastAsia="Times New Roman" w:hAnsi="Times New Roman" w:cs="Times New Roman"/>
      <w:b/>
      <w:bCs/>
    </w:rPr>
  </w:style>
  <w:style w:type="character" w:styleId="af0">
    <w:name w:val="Strong"/>
    <w:basedOn w:val="a0"/>
    <w:uiPriority w:val="22"/>
    <w:qFormat/>
    <w:rsid w:val="0012202C"/>
    <w:rPr>
      <w:b/>
      <w:bCs/>
    </w:rPr>
  </w:style>
  <w:style w:type="paragraph" w:styleId="2">
    <w:name w:val="Body Text 2"/>
    <w:basedOn w:val="a"/>
    <w:link w:val="20"/>
    <w:uiPriority w:val="99"/>
    <w:semiHidden/>
    <w:unhideWhenUsed/>
    <w:rsid w:val="00C22486"/>
    <w:pPr>
      <w:spacing w:after="120" w:line="480" w:lineRule="auto"/>
    </w:pPr>
  </w:style>
  <w:style w:type="character" w:customStyle="1" w:styleId="20">
    <w:name w:val="Основной текст 2 Знак"/>
    <w:basedOn w:val="a0"/>
    <w:link w:val="2"/>
    <w:uiPriority w:val="99"/>
    <w:semiHidden/>
    <w:rsid w:val="00C22486"/>
  </w:style>
  <w:style w:type="paragraph" w:styleId="af1">
    <w:name w:val="No Spacing"/>
    <w:uiPriority w:val="1"/>
    <w:qFormat/>
    <w:rsid w:val="00180DE8"/>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rsid w:val="00F01CDB"/>
    <w:pPr>
      <w:spacing w:after="0" w:line="240" w:lineRule="auto"/>
    </w:pPr>
    <w:rPr>
      <w:rFonts w:ascii="Times New Roman" w:eastAsia="Times New Roman" w:hAnsi="Times New Roman" w:cs="Times New Roman"/>
      <w:sz w:val="20"/>
      <w:szCs w:val="20"/>
      <w:lang w:val="en-US"/>
    </w:rPr>
  </w:style>
  <w:style w:type="character" w:customStyle="1" w:styleId="af3">
    <w:name w:val="Текст сноски Знак"/>
    <w:basedOn w:val="a0"/>
    <w:link w:val="af2"/>
    <w:rsid w:val="00F01CDB"/>
    <w:rPr>
      <w:rFonts w:ascii="Times New Roman" w:eastAsia="Times New Roman" w:hAnsi="Times New Roman" w:cs="Times New Roman"/>
      <w:sz w:val="20"/>
      <w:szCs w:val="20"/>
      <w:lang w:val="en-US"/>
    </w:rPr>
  </w:style>
  <w:style w:type="character" w:styleId="af4">
    <w:name w:val="FollowedHyperlink"/>
    <w:basedOn w:val="a0"/>
    <w:uiPriority w:val="99"/>
    <w:semiHidden/>
    <w:unhideWhenUsed/>
    <w:rsid w:val="00B50617"/>
    <w:rPr>
      <w:color w:val="800080" w:themeColor="followedHyperlink"/>
      <w:u w:val="single"/>
    </w:rPr>
  </w:style>
  <w:style w:type="character" w:customStyle="1" w:styleId="Subst">
    <w:name w:val="Subst"/>
    <w:uiPriority w:val="99"/>
    <w:rsid w:val="008754DA"/>
    <w:rPr>
      <w:b/>
      <w:i/>
    </w:rPr>
  </w:style>
  <w:style w:type="paragraph" w:styleId="af5">
    <w:name w:val="Subtitle"/>
    <w:basedOn w:val="a"/>
    <w:next w:val="a"/>
    <w:link w:val="af6"/>
    <w:uiPriority w:val="11"/>
    <w:qFormat/>
    <w:rsid w:val="008754DA"/>
    <w:pPr>
      <w:autoSpaceDE w:val="0"/>
      <w:autoSpaceDN w:val="0"/>
      <w:spacing w:after="60" w:line="240" w:lineRule="auto"/>
      <w:jc w:val="center"/>
      <w:outlineLvl w:val="1"/>
    </w:pPr>
    <w:rPr>
      <w:rFonts w:ascii="Calibri Light" w:eastAsia="Times New Roman" w:hAnsi="Calibri Light" w:cs="Times New Roman"/>
      <w:sz w:val="24"/>
      <w:szCs w:val="24"/>
      <w:lang w:eastAsia="ru-RU"/>
    </w:rPr>
  </w:style>
  <w:style w:type="character" w:customStyle="1" w:styleId="af6">
    <w:name w:val="Подзаголовок Знак"/>
    <w:basedOn w:val="a0"/>
    <w:link w:val="af5"/>
    <w:uiPriority w:val="11"/>
    <w:rsid w:val="008754DA"/>
    <w:rPr>
      <w:rFonts w:ascii="Calibri Light" w:eastAsia="Times New Roman" w:hAnsi="Calibri Light" w:cs="Times New Roman"/>
      <w:sz w:val="24"/>
      <w:szCs w:val="24"/>
      <w:lang w:eastAsia="ru-RU"/>
    </w:rPr>
  </w:style>
  <w:style w:type="paragraph" w:styleId="af7">
    <w:name w:val="header"/>
    <w:basedOn w:val="a"/>
    <w:link w:val="af8"/>
    <w:uiPriority w:val="99"/>
    <w:unhideWhenUsed/>
    <w:rsid w:val="0020018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00183"/>
  </w:style>
  <w:style w:type="paragraph" w:styleId="af9">
    <w:name w:val="footer"/>
    <w:basedOn w:val="a"/>
    <w:link w:val="afa"/>
    <w:uiPriority w:val="99"/>
    <w:unhideWhenUsed/>
    <w:rsid w:val="0020018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00183"/>
  </w:style>
  <w:style w:type="paragraph" w:customStyle="1" w:styleId="ConsPlusNonformat">
    <w:name w:val="ConsPlusNonformat"/>
    <w:rsid w:val="00F40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Heading">
    <w:name w:val="Sub Heading"/>
    <w:uiPriority w:val="99"/>
    <w:rsid w:val="00F40BE3"/>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b">
    <w:name w:val="List Paragraph"/>
    <w:aliases w:val="Нумерованый список"/>
    <w:basedOn w:val="a"/>
    <w:link w:val="afc"/>
    <w:uiPriority w:val="34"/>
    <w:qFormat/>
    <w:rsid w:val="00F40BE3"/>
    <w:pPr>
      <w:spacing w:after="160" w:line="259" w:lineRule="auto"/>
      <w:ind w:left="720"/>
      <w:contextualSpacing/>
    </w:pPr>
    <w:rPr>
      <w:rFonts w:ascii="Calibri" w:eastAsia="Times New Roman" w:hAnsi="Calibri" w:cs="Times New Roman"/>
    </w:rPr>
  </w:style>
  <w:style w:type="character" w:customStyle="1" w:styleId="afc">
    <w:name w:val="Абзац списка Знак"/>
    <w:aliases w:val="Нумерованый список Знак"/>
    <w:link w:val="afb"/>
    <w:uiPriority w:val="34"/>
    <w:locked/>
    <w:rsid w:val="00F40BE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1476">
      <w:bodyDiv w:val="1"/>
      <w:marLeft w:val="0"/>
      <w:marRight w:val="0"/>
      <w:marTop w:val="0"/>
      <w:marBottom w:val="0"/>
      <w:divBdr>
        <w:top w:val="none" w:sz="0" w:space="0" w:color="auto"/>
        <w:left w:val="none" w:sz="0" w:space="0" w:color="auto"/>
        <w:bottom w:val="none" w:sz="0" w:space="0" w:color="auto"/>
        <w:right w:val="none" w:sz="0" w:space="0" w:color="auto"/>
      </w:divBdr>
    </w:div>
    <w:div w:id="380590699">
      <w:bodyDiv w:val="1"/>
      <w:marLeft w:val="0"/>
      <w:marRight w:val="0"/>
      <w:marTop w:val="0"/>
      <w:marBottom w:val="0"/>
      <w:divBdr>
        <w:top w:val="none" w:sz="0" w:space="0" w:color="auto"/>
        <w:left w:val="none" w:sz="0" w:space="0" w:color="auto"/>
        <w:bottom w:val="none" w:sz="0" w:space="0" w:color="auto"/>
        <w:right w:val="none" w:sz="0" w:space="0" w:color="auto"/>
      </w:divBdr>
    </w:div>
    <w:div w:id="753091521">
      <w:bodyDiv w:val="1"/>
      <w:marLeft w:val="0"/>
      <w:marRight w:val="0"/>
      <w:marTop w:val="0"/>
      <w:marBottom w:val="0"/>
      <w:divBdr>
        <w:top w:val="none" w:sz="0" w:space="0" w:color="auto"/>
        <w:left w:val="none" w:sz="0" w:space="0" w:color="auto"/>
        <w:bottom w:val="none" w:sz="0" w:space="0" w:color="auto"/>
        <w:right w:val="none" w:sz="0" w:space="0" w:color="auto"/>
      </w:divBdr>
    </w:div>
    <w:div w:id="772287141">
      <w:bodyDiv w:val="1"/>
      <w:marLeft w:val="0"/>
      <w:marRight w:val="0"/>
      <w:marTop w:val="0"/>
      <w:marBottom w:val="0"/>
      <w:divBdr>
        <w:top w:val="none" w:sz="0" w:space="0" w:color="auto"/>
        <w:left w:val="none" w:sz="0" w:space="0" w:color="auto"/>
        <w:bottom w:val="none" w:sz="0" w:space="0" w:color="auto"/>
        <w:right w:val="none" w:sz="0" w:space="0" w:color="auto"/>
      </w:divBdr>
    </w:div>
    <w:div w:id="784426119">
      <w:bodyDiv w:val="1"/>
      <w:marLeft w:val="0"/>
      <w:marRight w:val="0"/>
      <w:marTop w:val="0"/>
      <w:marBottom w:val="0"/>
      <w:divBdr>
        <w:top w:val="none" w:sz="0" w:space="0" w:color="auto"/>
        <w:left w:val="none" w:sz="0" w:space="0" w:color="auto"/>
        <w:bottom w:val="none" w:sz="0" w:space="0" w:color="auto"/>
        <w:right w:val="none" w:sz="0" w:space="0" w:color="auto"/>
      </w:divBdr>
    </w:div>
    <w:div w:id="873233771">
      <w:bodyDiv w:val="1"/>
      <w:marLeft w:val="0"/>
      <w:marRight w:val="0"/>
      <w:marTop w:val="0"/>
      <w:marBottom w:val="0"/>
      <w:divBdr>
        <w:top w:val="none" w:sz="0" w:space="0" w:color="auto"/>
        <w:left w:val="none" w:sz="0" w:space="0" w:color="auto"/>
        <w:bottom w:val="none" w:sz="0" w:space="0" w:color="auto"/>
        <w:right w:val="none" w:sz="0" w:space="0" w:color="auto"/>
      </w:divBdr>
    </w:div>
    <w:div w:id="1199003348">
      <w:bodyDiv w:val="1"/>
      <w:marLeft w:val="0"/>
      <w:marRight w:val="0"/>
      <w:marTop w:val="0"/>
      <w:marBottom w:val="0"/>
      <w:divBdr>
        <w:top w:val="none" w:sz="0" w:space="0" w:color="auto"/>
        <w:left w:val="none" w:sz="0" w:space="0" w:color="auto"/>
        <w:bottom w:val="none" w:sz="0" w:space="0" w:color="auto"/>
        <w:right w:val="none" w:sz="0" w:space="0" w:color="auto"/>
      </w:divBdr>
    </w:div>
    <w:div w:id="1237015792">
      <w:bodyDiv w:val="1"/>
      <w:marLeft w:val="0"/>
      <w:marRight w:val="0"/>
      <w:marTop w:val="0"/>
      <w:marBottom w:val="0"/>
      <w:divBdr>
        <w:top w:val="none" w:sz="0" w:space="0" w:color="auto"/>
        <w:left w:val="none" w:sz="0" w:space="0" w:color="auto"/>
        <w:bottom w:val="none" w:sz="0" w:space="0" w:color="auto"/>
        <w:right w:val="none" w:sz="0" w:space="0" w:color="auto"/>
      </w:divBdr>
      <w:divsChild>
        <w:div w:id="1217349690">
          <w:marLeft w:val="0"/>
          <w:marRight w:val="0"/>
          <w:marTop w:val="0"/>
          <w:marBottom w:val="0"/>
          <w:divBdr>
            <w:top w:val="none" w:sz="0" w:space="0" w:color="auto"/>
            <w:left w:val="none" w:sz="0" w:space="0" w:color="auto"/>
            <w:bottom w:val="single" w:sz="6" w:space="2" w:color="CCCCCC"/>
            <w:right w:val="none" w:sz="0" w:space="0" w:color="auto"/>
          </w:divBdr>
        </w:div>
      </w:divsChild>
    </w:div>
    <w:div w:id="1403606239">
      <w:bodyDiv w:val="1"/>
      <w:marLeft w:val="0"/>
      <w:marRight w:val="0"/>
      <w:marTop w:val="0"/>
      <w:marBottom w:val="0"/>
      <w:divBdr>
        <w:top w:val="none" w:sz="0" w:space="0" w:color="auto"/>
        <w:left w:val="none" w:sz="0" w:space="0" w:color="auto"/>
        <w:bottom w:val="none" w:sz="0" w:space="0" w:color="auto"/>
        <w:right w:val="none" w:sz="0" w:space="0" w:color="auto"/>
      </w:divBdr>
    </w:div>
    <w:div w:id="1471051578">
      <w:bodyDiv w:val="1"/>
      <w:marLeft w:val="0"/>
      <w:marRight w:val="0"/>
      <w:marTop w:val="0"/>
      <w:marBottom w:val="0"/>
      <w:divBdr>
        <w:top w:val="none" w:sz="0" w:space="0" w:color="auto"/>
        <w:left w:val="none" w:sz="0" w:space="0" w:color="auto"/>
        <w:bottom w:val="none" w:sz="0" w:space="0" w:color="auto"/>
        <w:right w:val="none" w:sz="0" w:space="0" w:color="auto"/>
      </w:divBdr>
    </w:div>
    <w:div w:id="16109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sclosure.ru/portal/company.aspx?id=38241" TargetMode="External"/><Relationship Id="rId13" Type="http://schemas.openxmlformats.org/officeDocument/2006/relationships/hyperlink" Target="consultantplus://offline/ref=7DD74280915DA2EFD9C28FC98634D9DD6B59075E02E5763CEB889359CA2DE6B779D19A5433ED44D787B4DF9085E5ACA47D50CCAC92L4gAJ" TargetMode="External"/><Relationship Id="rId18" Type="http://schemas.openxmlformats.org/officeDocument/2006/relationships/hyperlink" Target="consultantplus://offline/ref=7DD74280915DA2EFD9C28FC98634D9DD6B59075E02E5763CEB889359CA2DE6B779D19A5433ED44D787B4DF9085E5ACA47D50CCAC92L4gA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DD74280915DA2EFD9C28FC98634D9DD6B59075E02E5763CEB889359CA2DE6B779D19A5433ED44D787B4DF9085E5ACA47D50CCAC92L4gAJ" TargetMode="External"/><Relationship Id="rId7" Type="http://schemas.openxmlformats.org/officeDocument/2006/relationships/endnotes" Target="endnotes.xml"/><Relationship Id="rId12" Type="http://schemas.openxmlformats.org/officeDocument/2006/relationships/hyperlink" Target="consultantplus://offline/ref=7DD74280915DA2EFD9C28FC98634D9DD6B59075E02E5763CEB889359CA2DE6B779D19A5433ED44D787B4DF9085E5ACA47D50CCAC92L4gAJ" TargetMode="External"/><Relationship Id="rId17" Type="http://schemas.openxmlformats.org/officeDocument/2006/relationships/hyperlink" Target="consultantplus://offline/ref=7DD74280915DA2EFD9C28FC98634D9DD6B59075E02E5763CEB889359CA2DE6B779D19A5433ED44D787B4DF9085E5ACA47D50CCAC92L4gAJ" TargetMode="External"/><Relationship Id="rId25" Type="http://schemas.openxmlformats.org/officeDocument/2006/relationships/hyperlink" Target="consultantplus://offline/ref=7DD74280915DA2EFD9C28FC98634D9DD6C5108540CE7763CEB889359CA2DE6B76BD1C25C36E95183D4EE889D85LEg3J" TargetMode="External"/><Relationship Id="rId2" Type="http://schemas.openxmlformats.org/officeDocument/2006/relationships/numbering" Target="numbering.xml"/><Relationship Id="rId16" Type="http://schemas.openxmlformats.org/officeDocument/2006/relationships/hyperlink" Target="consultantplus://offline/ref=7DD74280915DA2EFD9C28FC98634D9DD6B59075E02E5763CEB889359CA2DE6B779D19A5433ED44D787B4DF9085E5ACA47D50CCAC92L4gAJ" TargetMode="External"/><Relationship Id="rId20" Type="http://schemas.openxmlformats.org/officeDocument/2006/relationships/hyperlink" Target="consultantplus://offline/ref=7DD74280915DA2EFD9C28FC98634D9DD6B59075E02E5763CEB889359CA2DE6B779D19A5433ED44D787B4DF9085E5ACA47D50CCAC92L4g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D74280915DA2EFD9C28FC98634D9DD6B59075E02E5763CEB889359CA2DE6B779D19A5433ED44D787B4DF9085E5ACA47D50CCAC92L4gAJ" TargetMode="External"/><Relationship Id="rId24" Type="http://schemas.openxmlformats.org/officeDocument/2006/relationships/hyperlink" Target="consultantplus://offline/ref=7DD74280915DA2EFD9C28FC98634D9DD6B59075E02E5763CEB889359CA2DE6B779D19A5433ED44D787B4DF9085E5ACA47D50CCAC92L4gAJ" TargetMode="External"/><Relationship Id="rId5" Type="http://schemas.openxmlformats.org/officeDocument/2006/relationships/webSettings" Target="webSettings.xml"/><Relationship Id="rId15" Type="http://schemas.openxmlformats.org/officeDocument/2006/relationships/hyperlink" Target="consultantplus://offline/ref=7DD74280915DA2EFD9C28FC98634D9DD6B59075E02E5763CEB889359CA2DE6B779D19A5433ED44D787B4DF9085E5ACA47D50CCAC92L4gAJ" TargetMode="External"/><Relationship Id="rId23" Type="http://schemas.openxmlformats.org/officeDocument/2006/relationships/hyperlink" Target="consultantplus://offline/ref=7DD74280915DA2EFD9C28FC98634D9DD6B59075E02E5763CEB889359CA2DE6B779D19A5433ED44D787B4DF9085E5ACA47D50CCAC92L4gAJ" TargetMode="External"/><Relationship Id="rId28" Type="http://schemas.openxmlformats.org/officeDocument/2006/relationships/fontTable" Target="fontTable.xml"/><Relationship Id="rId10" Type="http://schemas.openxmlformats.org/officeDocument/2006/relationships/hyperlink" Target="https://www.e-disclosure.ru/portal/files.aspx?id=38241&amp;type=5" TargetMode="External"/><Relationship Id="rId19" Type="http://schemas.openxmlformats.org/officeDocument/2006/relationships/hyperlink" Target="consultantplus://offline/ref=7DD74280915DA2EFD9C28FC98634D9DD6B59075E02E5763CEB889359CA2DE6B779D19A5433ED44D787B4DF9085E5ACA47D50CCAC92L4gAJ" TargetMode="External"/><Relationship Id="rId4" Type="http://schemas.openxmlformats.org/officeDocument/2006/relationships/settings" Target="settings.xml"/><Relationship Id="rId9" Type="http://schemas.openxmlformats.org/officeDocument/2006/relationships/hyperlink" Target="https://finance.vis-group.ru/" TargetMode="External"/><Relationship Id="rId14" Type="http://schemas.openxmlformats.org/officeDocument/2006/relationships/hyperlink" Target="consultantplus://offline/ref=7DD74280915DA2EFD9C28FC98634D9DD6B59075E02E5763CEB889359CA2DE6B779D19A5433ED44D787B4DF9085E5ACA47D50CCAC92L4gAJ" TargetMode="External"/><Relationship Id="rId22" Type="http://schemas.openxmlformats.org/officeDocument/2006/relationships/hyperlink" Target="consultantplus://offline/ref=7DD74280915DA2EFD9C28FC98634D9DD6B59075E02E5763CEB889359CA2DE6B779D19A5433ED44D787B4DF9085E5ACA47D50CCAC92L4gA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8B97-C86F-42AE-B465-EBC93B8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33</Pages>
  <Words>19063</Words>
  <Characters>108664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PJSC Sovcombank</Company>
  <LinksUpToDate>false</LinksUpToDate>
  <CharactersWithSpaces>127473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Фаталиев Али Гаджага Оглы</dc:creator>
  <cp:lastModifiedBy>Суворова Надежда Анатольевна</cp:lastModifiedBy>
  <cp:revision>34</cp:revision>
  <cp:lastPrinted>2023-02-20T12:51:00Z</cp:lastPrinted>
  <dcterms:created xsi:type="dcterms:W3CDTF">2023-02-20T10:02:00Z</dcterms:created>
  <dcterms:modified xsi:type="dcterms:W3CDTF">2023-03-06T15:47:00Z</dcterms:modified>
</cp:coreProperties>
</file>